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883F5" w14:textId="77777777" w:rsidR="00F96AA5" w:rsidRDefault="00F96AA5">
      <w:pPr>
        <w:spacing w:after="0" w:line="240" w:lineRule="auto"/>
        <w:jc w:val="center"/>
        <w:rPr>
          <w:rFonts w:ascii="Times New Roman" w:eastAsia="Times New Roman" w:hAnsi="Times New Roman" w:cs="Times New Roman"/>
          <w:sz w:val="32"/>
        </w:rPr>
      </w:pPr>
    </w:p>
    <w:p w14:paraId="00C883F6" w14:textId="77777777" w:rsidR="00F96AA5" w:rsidRDefault="004D1E49">
      <w:pPr>
        <w:spacing w:after="0" w:line="240" w:lineRule="auto"/>
        <w:jc w:val="center"/>
        <w:rPr>
          <w:rFonts w:ascii="Times New Roman" w:eastAsia="Times New Roman" w:hAnsi="Times New Roman" w:cs="Times New Roman"/>
          <w:sz w:val="48"/>
        </w:rPr>
      </w:pPr>
      <w:r>
        <w:rPr>
          <w:noProof/>
        </w:rPr>
        <w:object w:dxaOrig="6087" w:dyaOrig="7145" w14:anchorId="02C3D122">
          <v:rect id="rectole0000000000" o:spid="_x0000_i1025" alt="" style="width:303.75pt;height:357pt;mso-width-percent:0;mso-height-percent:0;mso-width-percent:0;mso-height-percent:0" o:ole="" o:preferrelative="t" stroked="f">
            <v:imagedata r:id="rId7" o:title=""/>
          </v:rect>
          <o:OLEObject Type="Embed" ProgID="StaticMetafile" ShapeID="rectole0000000000" DrawAspect="Content" ObjectID="_1684502983" r:id="rId8"/>
        </w:object>
      </w:r>
    </w:p>
    <w:p w14:paraId="00C883F7" w14:textId="77777777" w:rsidR="00F96AA5" w:rsidRDefault="00F96AA5">
      <w:pPr>
        <w:spacing w:after="0" w:line="240" w:lineRule="auto"/>
        <w:rPr>
          <w:rFonts w:ascii="Times New Roman" w:eastAsia="Times New Roman" w:hAnsi="Times New Roman" w:cs="Times New Roman"/>
          <w:sz w:val="24"/>
        </w:rPr>
      </w:pPr>
    </w:p>
    <w:p w14:paraId="00C883F8" w14:textId="77777777" w:rsidR="00F96AA5" w:rsidRDefault="007C5E5A">
      <w:pPr>
        <w:spacing w:after="0" w:line="240" w:lineRule="auto"/>
        <w:jc w:val="center"/>
        <w:rPr>
          <w:rFonts w:ascii="Times New Roman" w:eastAsia="Times New Roman" w:hAnsi="Times New Roman" w:cs="Times New Roman"/>
          <w:sz w:val="44"/>
        </w:rPr>
      </w:pPr>
      <w:r>
        <w:rPr>
          <w:rFonts w:ascii="Times New Roman" w:eastAsia="Times New Roman" w:hAnsi="Times New Roman" w:cs="Times New Roman"/>
          <w:sz w:val="52"/>
        </w:rPr>
        <w:t>Wheat Ridge Historical Society</w:t>
      </w:r>
    </w:p>
    <w:p w14:paraId="00C883F9" w14:textId="39F60F7C" w:rsidR="00F96AA5" w:rsidRDefault="007C5E5A">
      <w:pPr>
        <w:spacing w:after="0" w:line="240" w:lineRule="auto"/>
        <w:jc w:val="center"/>
        <w:rPr>
          <w:rFonts w:ascii="Times New Roman" w:eastAsia="Times New Roman" w:hAnsi="Times New Roman" w:cs="Times New Roman"/>
          <w:sz w:val="44"/>
        </w:rPr>
      </w:pPr>
      <w:r>
        <w:rPr>
          <w:rFonts w:ascii="Times New Roman" w:eastAsia="Times New Roman" w:hAnsi="Times New Roman" w:cs="Times New Roman"/>
          <w:sz w:val="44"/>
        </w:rPr>
        <w:t>Collections Management Policy</w:t>
      </w:r>
    </w:p>
    <w:p w14:paraId="00C883FA" w14:textId="77777777" w:rsidR="00F96AA5" w:rsidRDefault="00F96AA5">
      <w:pPr>
        <w:spacing w:after="0" w:line="240" w:lineRule="auto"/>
        <w:jc w:val="center"/>
        <w:rPr>
          <w:rFonts w:ascii="Times New Roman" w:eastAsia="Times New Roman" w:hAnsi="Times New Roman" w:cs="Times New Roman"/>
          <w:sz w:val="24"/>
        </w:rPr>
      </w:pPr>
    </w:p>
    <w:p w14:paraId="00C883FB" w14:textId="77777777" w:rsidR="00F96AA5" w:rsidRDefault="00F96AA5">
      <w:pPr>
        <w:spacing w:after="0" w:line="240" w:lineRule="auto"/>
        <w:jc w:val="center"/>
        <w:rPr>
          <w:rFonts w:ascii="Times New Roman" w:eastAsia="Times New Roman" w:hAnsi="Times New Roman" w:cs="Times New Roman"/>
          <w:i/>
          <w:sz w:val="20"/>
        </w:rPr>
      </w:pPr>
    </w:p>
    <w:p w14:paraId="00C883FC" w14:textId="77777777" w:rsidR="00F96AA5" w:rsidRDefault="00F96AA5">
      <w:pPr>
        <w:spacing w:after="0" w:line="240" w:lineRule="auto"/>
        <w:jc w:val="center"/>
        <w:rPr>
          <w:rFonts w:ascii="Times New Roman" w:eastAsia="Times New Roman" w:hAnsi="Times New Roman" w:cs="Times New Roman"/>
          <w:i/>
          <w:sz w:val="20"/>
        </w:rPr>
      </w:pPr>
    </w:p>
    <w:p w14:paraId="00C883FD" w14:textId="77777777" w:rsidR="00F96AA5" w:rsidRDefault="00F96AA5">
      <w:pPr>
        <w:spacing w:after="0" w:line="240" w:lineRule="auto"/>
        <w:jc w:val="center"/>
        <w:rPr>
          <w:rFonts w:ascii="Times New Roman" w:eastAsia="Times New Roman" w:hAnsi="Times New Roman" w:cs="Times New Roman"/>
          <w:i/>
          <w:sz w:val="20"/>
        </w:rPr>
      </w:pPr>
    </w:p>
    <w:p w14:paraId="00C883FE" w14:textId="77777777" w:rsidR="00F96AA5" w:rsidRDefault="00F96AA5">
      <w:pPr>
        <w:spacing w:after="0" w:line="240" w:lineRule="auto"/>
        <w:jc w:val="center"/>
        <w:rPr>
          <w:rFonts w:ascii="Times New Roman" w:eastAsia="Times New Roman" w:hAnsi="Times New Roman" w:cs="Times New Roman"/>
          <w:i/>
          <w:sz w:val="20"/>
        </w:rPr>
      </w:pPr>
    </w:p>
    <w:p w14:paraId="00C883FF" w14:textId="77777777" w:rsidR="00F96AA5" w:rsidRDefault="00F96AA5">
      <w:pPr>
        <w:spacing w:after="0" w:line="240" w:lineRule="auto"/>
        <w:jc w:val="center"/>
        <w:rPr>
          <w:rFonts w:ascii="Times New Roman" w:eastAsia="Times New Roman" w:hAnsi="Times New Roman" w:cs="Times New Roman"/>
          <w:i/>
          <w:sz w:val="20"/>
        </w:rPr>
      </w:pPr>
    </w:p>
    <w:p w14:paraId="00C88400" w14:textId="77777777" w:rsidR="00F96AA5" w:rsidRDefault="00F96AA5">
      <w:pPr>
        <w:spacing w:after="0" w:line="240" w:lineRule="auto"/>
        <w:jc w:val="center"/>
        <w:rPr>
          <w:rFonts w:ascii="Times New Roman" w:eastAsia="Times New Roman" w:hAnsi="Times New Roman" w:cs="Times New Roman"/>
          <w:i/>
          <w:sz w:val="20"/>
        </w:rPr>
      </w:pPr>
    </w:p>
    <w:p w14:paraId="00C88401" w14:textId="77777777" w:rsidR="00F96AA5" w:rsidRDefault="00F96AA5">
      <w:pPr>
        <w:spacing w:after="0" w:line="240" w:lineRule="auto"/>
        <w:jc w:val="center"/>
        <w:rPr>
          <w:rFonts w:ascii="Times New Roman" w:eastAsia="Times New Roman" w:hAnsi="Times New Roman" w:cs="Times New Roman"/>
          <w:i/>
          <w:sz w:val="20"/>
        </w:rPr>
      </w:pPr>
    </w:p>
    <w:p w14:paraId="00C88402" w14:textId="77777777" w:rsidR="00F96AA5" w:rsidRDefault="00F96AA5">
      <w:pPr>
        <w:spacing w:after="0" w:line="240" w:lineRule="auto"/>
        <w:jc w:val="center"/>
        <w:rPr>
          <w:rFonts w:ascii="Times New Roman" w:eastAsia="Times New Roman" w:hAnsi="Times New Roman" w:cs="Times New Roman"/>
          <w:i/>
          <w:sz w:val="20"/>
        </w:rPr>
      </w:pPr>
    </w:p>
    <w:p w14:paraId="00C88403" w14:textId="77777777" w:rsidR="00F96AA5" w:rsidRDefault="00F96AA5">
      <w:pPr>
        <w:spacing w:after="0" w:line="240" w:lineRule="auto"/>
        <w:jc w:val="center"/>
        <w:rPr>
          <w:rFonts w:ascii="Times New Roman" w:eastAsia="Times New Roman" w:hAnsi="Times New Roman" w:cs="Times New Roman"/>
          <w:i/>
          <w:sz w:val="20"/>
        </w:rPr>
      </w:pPr>
    </w:p>
    <w:p w14:paraId="00C88404" w14:textId="77777777" w:rsidR="00F96AA5" w:rsidRDefault="00F96AA5">
      <w:pPr>
        <w:spacing w:after="0" w:line="240" w:lineRule="auto"/>
        <w:jc w:val="center"/>
        <w:rPr>
          <w:rFonts w:ascii="Times New Roman" w:eastAsia="Times New Roman" w:hAnsi="Times New Roman" w:cs="Times New Roman"/>
          <w:i/>
          <w:sz w:val="20"/>
        </w:rPr>
      </w:pPr>
    </w:p>
    <w:p w14:paraId="00C88405" w14:textId="77777777" w:rsidR="00F96AA5" w:rsidRDefault="00F96AA5">
      <w:pPr>
        <w:spacing w:after="0" w:line="240" w:lineRule="auto"/>
        <w:jc w:val="center"/>
        <w:rPr>
          <w:rFonts w:ascii="Times New Roman" w:eastAsia="Times New Roman" w:hAnsi="Times New Roman" w:cs="Times New Roman"/>
          <w:i/>
          <w:sz w:val="20"/>
        </w:rPr>
      </w:pPr>
    </w:p>
    <w:p w14:paraId="00C88406" w14:textId="77777777" w:rsidR="00F96AA5" w:rsidRDefault="00F96AA5">
      <w:pPr>
        <w:spacing w:after="0" w:line="240" w:lineRule="auto"/>
        <w:jc w:val="center"/>
        <w:rPr>
          <w:rFonts w:ascii="Times New Roman" w:eastAsia="Times New Roman" w:hAnsi="Times New Roman" w:cs="Times New Roman"/>
          <w:i/>
          <w:sz w:val="20"/>
        </w:rPr>
      </w:pPr>
    </w:p>
    <w:p w14:paraId="45879784" w14:textId="408BD192" w:rsidR="00E12322" w:rsidRDefault="007C5E5A" w:rsidP="00E1232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Adopted by the Wheat Ridge Historical Society Board of Directors on </w:t>
      </w:r>
      <w:r w:rsidR="00C22FF2">
        <w:rPr>
          <w:rFonts w:ascii="Times New Roman" w:eastAsia="Times New Roman" w:hAnsi="Times New Roman" w:cs="Times New Roman"/>
          <w:sz w:val="24"/>
        </w:rPr>
        <w:t>April 13</w:t>
      </w:r>
      <w:r>
        <w:rPr>
          <w:rFonts w:ascii="Times New Roman" w:eastAsia="Times New Roman" w:hAnsi="Times New Roman" w:cs="Times New Roman"/>
          <w:sz w:val="24"/>
        </w:rPr>
        <w:t>, 2021</w:t>
      </w:r>
    </w:p>
    <w:p w14:paraId="2B043097" w14:textId="77777777" w:rsidR="00E12322" w:rsidRDefault="00E12322" w:rsidP="00E12322">
      <w:pPr>
        <w:spacing w:after="0" w:line="240" w:lineRule="auto"/>
        <w:jc w:val="center"/>
        <w:rPr>
          <w:rFonts w:ascii="Times New Roman" w:eastAsia="Times New Roman" w:hAnsi="Times New Roman" w:cs="Times New Roman"/>
          <w:sz w:val="24"/>
        </w:rPr>
      </w:pPr>
    </w:p>
    <w:p w14:paraId="2F955F62" w14:textId="77777777" w:rsidR="00E12322" w:rsidRDefault="00E12322" w:rsidP="00E12322">
      <w:pPr>
        <w:spacing w:after="0" w:line="240" w:lineRule="auto"/>
        <w:rPr>
          <w:rFonts w:ascii="Times New Roman" w:eastAsia="Times New Roman" w:hAnsi="Times New Roman" w:cs="Times New Roman"/>
          <w:b/>
          <w:sz w:val="28"/>
          <w:u w:val="single"/>
        </w:rPr>
      </w:pPr>
    </w:p>
    <w:p w14:paraId="0B47461C" w14:textId="77777777" w:rsidR="00E12322" w:rsidRDefault="00E12322" w:rsidP="00E12322">
      <w:pPr>
        <w:spacing w:after="0" w:line="240" w:lineRule="auto"/>
        <w:rPr>
          <w:rFonts w:ascii="Times New Roman" w:eastAsia="Times New Roman" w:hAnsi="Times New Roman" w:cs="Times New Roman"/>
          <w:b/>
          <w:sz w:val="28"/>
          <w:u w:val="single"/>
        </w:rPr>
      </w:pPr>
    </w:p>
    <w:p w14:paraId="00C8840A" w14:textId="1078F477" w:rsidR="00F96AA5" w:rsidRPr="00E12322" w:rsidRDefault="007C5E5A" w:rsidP="00E1232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b/>
          <w:sz w:val="28"/>
          <w:u w:val="single"/>
        </w:rPr>
        <w:lastRenderedPageBreak/>
        <w:t>Table of Contents</w:t>
      </w:r>
    </w:p>
    <w:p w14:paraId="00C8840C" w14:textId="77777777" w:rsidR="00F96AA5" w:rsidRDefault="007C5E5A">
      <w:pPr>
        <w:tabs>
          <w:tab w:val="right" w:leader="dot" w:pos="9350"/>
        </w:tabs>
        <w:spacing w:before="120" w:after="0" w:line="240" w:lineRule="auto"/>
        <w:rPr>
          <w:rFonts w:ascii="Calibri" w:eastAsia="Calibri" w:hAnsi="Calibri" w:cs="Calibri"/>
        </w:rPr>
      </w:pPr>
      <w:r>
        <w:rPr>
          <w:rFonts w:ascii="Times New Roman" w:eastAsia="Times New Roman" w:hAnsi="Times New Roman" w:cs="Times New Roman"/>
          <w:color w:val="0000FF"/>
          <w:sz w:val="26"/>
          <w:u w:val="single"/>
        </w:rPr>
        <w:t>INTRODUCTION</w:t>
      </w:r>
      <w:r>
        <w:rPr>
          <w:rFonts w:ascii="Times New Roman" w:eastAsia="Times New Roman" w:hAnsi="Times New Roman" w:cs="Times New Roman"/>
          <w:sz w:val="26"/>
        </w:rPr>
        <w:tab/>
        <w:t>3</w:t>
      </w:r>
    </w:p>
    <w:p w14:paraId="00C8840D" w14:textId="77777777" w:rsidR="00F96AA5" w:rsidRDefault="007C5E5A">
      <w:pPr>
        <w:tabs>
          <w:tab w:val="left" w:pos="880"/>
          <w:tab w:val="right" w:leader="dot" w:pos="9350"/>
        </w:tabs>
        <w:spacing w:after="0" w:line="240" w:lineRule="auto"/>
        <w:ind w:left="200"/>
        <w:rPr>
          <w:rFonts w:ascii="Calibri" w:eastAsia="Calibri" w:hAnsi="Calibri" w:cs="Calibri"/>
        </w:rPr>
      </w:pPr>
      <w:r>
        <w:rPr>
          <w:rFonts w:ascii="Times New Roman" w:eastAsia="Times New Roman" w:hAnsi="Times New Roman" w:cs="Times New Roman"/>
          <w:color w:val="0000FF"/>
          <w:u w:val="single"/>
        </w:rPr>
        <w:t>1.1</w:t>
      </w:r>
      <w:r>
        <w:rPr>
          <w:rFonts w:ascii="Calibri" w:eastAsia="Calibri" w:hAnsi="Calibri" w:cs="Calibri"/>
        </w:rPr>
        <w:tab/>
      </w:r>
      <w:r>
        <w:rPr>
          <w:rFonts w:ascii="Times New Roman" w:eastAsia="Times New Roman" w:hAnsi="Times New Roman" w:cs="Times New Roman"/>
          <w:color w:val="0000FF"/>
          <w:u w:val="single"/>
        </w:rPr>
        <w:t>GENERAL INTRODUCTION</w:t>
      </w:r>
      <w:r>
        <w:rPr>
          <w:rFonts w:ascii="Times New Roman" w:eastAsia="Times New Roman" w:hAnsi="Times New Roman" w:cs="Times New Roman"/>
        </w:rPr>
        <w:tab/>
        <w:t>3</w:t>
      </w:r>
    </w:p>
    <w:p w14:paraId="00C8840E" w14:textId="77777777" w:rsidR="00F96AA5" w:rsidRDefault="007C5E5A">
      <w:pPr>
        <w:tabs>
          <w:tab w:val="left" w:pos="880"/>
          <w:tab w:val="right" w:leader="dot" w:pos="9350"/>
        </w:tabs>
        <w:spacing w:after="0" w:line="240" w:lineRule="auto"/>
        <w:ind w:left="200"/>
        <w:rPr>
          <w:rFonts w:ascii="Calibri" w:eastAsia="Calibri" w:hAnsi="Calibri" w:cs="Calibri"/>
        </w:rPr>
      </w:pPr>
      <w:r>
        <w:rPr>
          <w:rFonts w:ascii="Times New Roman" w:eastAsia="Times New Roman" w:hAnsi="Times New Roman" w:cs="Times New Roman"/>
          <w:color w:val="0000FF"/>
          <w:u w:val="single"/>
        </w:rPr>
        <w:t>1.2</w:t>
      </w:r>
      <w:r>
        <w:rPr>
          <w:rFonts w:ascii="Calibri" w:eastAsia="Calibri" w:hAnsi="Calibri" w:cs="Calibri"/>
        </w:rPr>
        <w:tab/>
      </w:r>
      <w:r>
        <w:rPr>
          <w:rFonts w:ascii="Times New Roman" w:eastAsia="Times New Roman" w:hAnsi="Times New Roman" w:cs="Times New Roman"/>
          <w:color w:val="0000FF"/>
          <w:u w:val="single"/>
        </w:rPr>
        <w:t>PURPOSE OF THIS COLLECTIONS MANAGEMENT POLICY</w:t>
      </w:r>
      <w:r>
        <w:rPr>
          <w:rFonts w:ascii="Times New Roman" w:eastAsia="Times New Roman" w:hAnsi="Times New Roman" w:cs="Times New Roman"/>
        </w:rPr>
        <w:tab/>
        <w:t>4</w:t>
      </w:r>
    </w:p>
    <w:p w14:paraId="00C8840F" w14:textId="77777777" w:rsidR="00F96AA5" w:rsidRDefault="007C5E5A">
      <w:pPr>
        <w:tabs>
          <w:tab w:val="left" w:pos="880"/>
          <w:tab w:val="right" w:leader="dot" w:pos="9350"/>
        </w:tabs>
        <w:spacing w:after="0" w:line="240" w:lineRule="auto"/>
        <w:ind w:left="200"/>
        <w:rPr>
          <w:rFonts w:ascii="Calibri" w:eastAsia="Calibri" w:hAnsi="Calibri" w:cs="Calibri"/>
        </w:rPr>
      </w:pPr>
      <w:r>
        <w:rPr>
          <w:rFonts w:ascii="Times New Roman" w:eastAsia="Times New Roman" w:hAnsi="Times New Roman" w:cs="Times New Roman"/>
          <w:color w:val="0000FF"/>
          <w:u w:val="single"/>
        </w:rPr>
        <w:t>1.3</w:t>
      </w:r>
      <w:r>
        <w:rPr>
          <w:rFonts w:ascii="Calibri" w:eastAsia="Calibri" w:hAnsi="Calibri" w:cs="Calibri"/>
        </w:rPr>
        <w:tab/>
      </w:r>
      <w:r>
        <w:rPr>
          <w:rFonts w:ascii="Times New Roman" w:eastAsia="Times New Roman" w:hAnsi="Times New Roman" w:cs="Times New Roman"/>
          <w:color w:val="0000FF"/>
          <w:u w:val="single"/>
        </w:rPr>
        <w:t>AUTHORITY</w:t>
      </w:r>
      <w:r>
        <w:rPr>
          <w:rFonts w:ascii="Times New Roman" w:eastAsia="Times New Roman" w:hAnsi="Times New Roman" w:cs="Times New Roman"/>
        </w:rPr>
        <w:tab/>
        <w:t>4</w:t>
      </w:r>
    </w:p>
    <w:p w14:paraId="00C88410" w14:textId="1224F5FE" w:rsidR="00F96AA5" w:rsidRDefault="007C5E5A">
      <w:pPr>
        <w:tabs>
          <w:tab w:val="left" w:pos="880"/>
          <w:tab w:val="right" w:leader="dot" w:pos="9350"/>
        </w:tabs>
        <w:spacing w:after="0" w:line="240" w:lineRule="auto"/>
        <w:ind w:left="200"/>
        <w:rPr>
          <w:rFonts w:ascii="Calibri" w:eastAsia="Calibri" w:hAnsi="Calibri" w:cs="Calibri"/>
        </w:rPr>
      </w:pPr>
      <w:r>
        <w:rPr>
          <w:rFonts w:ascii="Times New Roman" w:eastAsia="Times New Roman" w:hAnsi="Times New Roman" w:cs="Times New Roman"/>
          <w:color w:val="0000FF"/>
          <w:u w:val="single"/>
        </w:rPr>
        <w:t>1.4</w:t>
      </w:r>
      <w:r>
        <w:rPr>
          <w:rFonts w:ascii="Calibri" w:eastAsia="Calibri" w:hAnsi="Calibri" w:cs="Calibri"/>
        </w:rPr>
        <w:tab/>
      </w:r>
      <w:r>
        <w:rPr>
          <w:rFonts w:ascii="Times New Roman" w:eastAsia="Times New Roman" w:hAnsi="Times New Roman" w:cs="Times New Roman"/>
          <w:color w:val="0000FF"/>
          <w:u w:val="single"/>
        </w:rPr>
        <w:t>PUBLIC DISCLOSURE</w:t>
      </w:r>
      <w:r>
        <w:rPr>
          <w:rFonts w:ascii="Times New Roman" w:eastAsia="Times New Roman" w:hAnsi="Times New Roman" w:cs="Times New Roman"/>
        </w:rPr>
        <w:tab/>
      </w:r>
      <w:r w:rsidR="000631A9">
        <w:rPr>
          <w:rFonts w:ascii="Times New Roman" w:eastAsia="Times New Roman" w:hAnsi="Times New Roman" w:cs="Times New Roman"/>
        </w:rPr>
        <w:t>5</w:t>
      </w:r>
    </w:p>
    <w:p w14:paraId="00C88411" w14:textId="77777777" w:rsidR="00F96AA5" w:rsidRDefault="007C5E5A">
      <w:pPr>
        <w:tabs>
          <w:tab w:val="right" w:leader="dot" w:pos="9350"/>
        </w:tabs>
        <w:spacing w:before="120" w:after="0" w:line="240" w:lineRule="auto"/>
        <w:rPr>
          <w:rFonts w:ascii="Calibri" w:eastAsia="Calibri" w:hAnsi="Calibri" w:cs="Calibri"/>
        </w:rPr>
      </w:pPr>
      <w:r>
        <w:rPr>
          <w:rFonts w:ascii="Times New Roman" w:eastAsia="Times New Roman" w:hAnsi="Times New Roman" w:cs="Times New Roman"/>
          <w:color w:val="0000FF"/>
          <w:sz w:val="26"/>
          <w:u w:val="single"/>
        </w:rPr>
        <w:t>PURPOSE AND SCOPE OF COLLECTIONS</w:t>
      </w:r>
      <w:r>
        <w:rPr>
          <w:rFonts w:ascii="Times New Roman" w:eastAsia="Times New Roman" w:hAnsi="Times New Roman" w:cs="Times New Roman"/>
          <w:sz w:val="26"/>
        </w:rPr>
        <w:tab/>
        <w:t>5</w:t>
      </w:r>
    </w:p>
    <w:p w14:paraId="00C88412" w14:textId="77777777" w:rsidR="00F96AA5" w:rsidRDefault="007C5E5A">
      <w:pPr>
        <w:tabs>
          <w:tab w:val="left" w:pos="880"/>
          <w:tab w:val="right" w:leader="dot" w:pos="9350"/>
        </w:tabs>
        <w:spacing w:after="0" w:line="240" w:lineRule="auto"/>
        <w:ind w:left="200"/>
        <w:rPr>
          <w:rFonts w:ascii="Calibri" w:eastAsia="Calibri" w:hAnsi="Calibri" w:cs="Calibri"/>
        </w:rPr>
      </w:pPr>
      <w:r>
        <w:rPr>
          <w:rFonts w:ascii="Times New Roman" w:eastAsia="Times New Roman" w:hAnsi="Times New Roman" w:cs="Times New Roman"/>
          <w:color w:val="0000FF"/>
          <w:u w:val="single"/>
        </w:rPr>
        <w:t>2.1</w:t>
      </w:r>
      <w:r>
        <w:rPr>
          <w:rFonts w:ascii="Calibri" w:eastAsia="Calibri" w:hAnsi="Calibri" w:cs="Calibri"/>
        </w:rPr>
        <w:tab/>
      </w:r>
      <w:r>
        <w:rPr>
          <w:rFonts w:ascii="Times New Roman" w:eastAsia="Times New Roman" w:hAnsi="Times New Roman" w:cs="Times New Roman"/>
          <w:color w:val="0000FF"/>
          <w:u w:val="single"/>
        </w:rPr>
        <w:t>PURPOSE OF COLLECTIONS</w:t>
      </w:r>
      <w:r>
        <w:rPr>
          <w:rFonts w:ascii="Times New Roman" w:eastAsia="Times New Roman" w:hAnsi="Times New Roman" w:cs="Times New Roman"/>
        </w:rPr>
        <w:tab/>
        <w:t>5</w:t>
      </w:r>
    </w:p>
    <w:p w14:paraId="00C88413" w14:textId="77777777" w:rsidR="00F96AA5" w:rsidRDefault="007C5E5A">
      <w:pPr>
        <w:tabs>
          <w:tab w:val="left" w:pos="880"/>
          <w:tab w:val="right" w:leader="dot" w:pos="9350"/>
        </w:tabs>
        <w:spacing w:after="0" w:line="240" w:lineRule="auto"/>
        <w:ind w:left="200"/>
        <w:rPr>
          <w:rFonts w:ascii="Calibri" w:eastAsia="Calibri" w:hAnsi="Calibri" w:cs="Calibri"/>
        </w:rPr>
      </w:pPr>
      <w:r>
        <w:rPr>
          <w:rFonts w:ascii="Times New Roman" w:eastAsia="Times New Roman" w:hAnsi="Times New Roman" w:cs="Times New Roman"/>
          <w:color w:val="0000FF"/>
          <w:u w:val="single"/>
        </w:rPr>
        <w:t>2.2</w:t>
      </w:r>
      <w:r>
        <w:rPr>
          <w:rFonts w:ascii="Calibri" w:eastAsia="Calibri" w:hAnsi="Calibri" w:cs="Calibri"/>
        </w:rPr>
        <w:tab/>
      </w:r>
      <w:r>
        <w:rPr>
          <w:rFonts w:ascii="Times New Roman" w:eastAsia="Times New Roman" w:hAnsi="Times New Roman" w:cs="Times New Roman"/>
          <w:color w:val="0000FF"/>
          <w:u w:val="single"/>
        </w:rPr>
        <w:t>SCOPE OF COLLECTIONS</w:t>
      </w:r>
      <w:r>
        <w:rPr>
          <w:rFonts w:ascii="Times New Roman" w:eastAsia="Times New Roman" w:hAnsi="Times New Roman" w:cs="Times New Roman"/>
        </w:rPr>
        <w:tab/>
        <w:t>5</w:t>
      </w:r>
    </w:p>
    <w:p w14:paraId="00C88414" w14:textId="77777777" w:rsidR="00F96AA5" w:rsidRDefault="007C5E5A">
      <w:pPr>
        <w:tabs>
          <w:tab w:val="left" w:pos="880"/>
          <w:tab w:val="right" w:leader="dot" w:pos="9350"/>
        </w:tabs>
        <w:spacing w:after="0" w:line="240" w:lineRule="auto"/>
        <w:ind w:left="200"/>
        <w:rPr>
          <w:rFonts w:ascii="Calibri" w:eastAsia="Calibri" w:hAnsi="Calibri" w:cs="Calibri"/>
        </w:rPr>
      </w:pPr>
      <w:r>
        <w:rPr>
          <w:rFonts w:ascii="Times New Roman" w:eastAsia="Times New Roman" w:hAnsi="Times New Roman" w:cs="Times New Roman"/>
          <w:color w:val="0000FF"/>
          <w:u w:val="single"/>
        </w:rPr>
        <w:t>2.3</w:t>
      </w:r>
      <w:r>
        <w:rPr>
          <w:rFonts w:ascii="Calibri" w:eastAsia="Calibri" w:hAnsi="Calibri" w:cs="Calibri"/>
        </w:rPr>
        <w:tab/>
      </w:r>
      <w:r>
        <w:rPr>
          <w:rFonts w:ascii="Times New Roman" w:eastAsia="Times New Roman" w:hAnsi="Times New Roman" w:cs="Times New Roman"/>
          <w:color w:val="0000FF"/>
          <w:u w:val="single"/>
        </w:rPr>
        <w:t>CLASSIFICATION OF COLLECTIONS</w:t>
      </w:r>
      <w:r>
        <w:rPr>
          <w:rFonts w:ascii="Times New Roman" w:eastAsia="Times New Roman" w:hAnsi="Times New Roman" w:cs="Times New Roman"/>
        </w:rPr>
        <w:tab/>
        <w:t>6</w:t>
      </w:r>
    </w:p>
    <w:p w14:paraId="00C88415" w14:textId="5A0FB8CC" w:rsidR="00F96AA5" w:rsidRDefault="007C5E5A">
      <w:pPr>
        <w:tabs>
          <w:tab w:val="left" w:pos="880"/>
          <w:tab w:val="right" w:leader="dot" w:pos="9350"/>
        </w:tabs>
        <w:spacing w:after="0" w:line="240" w:lineRule="auto"/>
        <w:ind w:left="200"/>
        <w:rPr>
          <w:rFonts w:ascii="Calibri" w:eastAsia="Calibri" w:hAnsi="Calibri" w:cs="Calibri"/>
        </w:rPr>
      </w:pPr>
      <w:r>
        <w:rPr>
          <w:rFonts w:ascii="Times New Roman" w:eastAsia="Times New Roman" w:hAnsi="Times New Roman" w:cs="Times New Roman"/>
          <w:color w:val="0000FF"/>
          <w:u w:val="single"/>
        </w:rPr>
        <w:t>2.4</w:t>
      </w:r>
      <w:r>
        <w:rPr>
          <w:rFonts w:ascii="Calibri" w:eastAsia="Calibri" w:hAnsi="Calibri" w:cs="Calibri"/>
        </w:rPr>
        <w:tab/>
      </w:r>
      <w:r>
        <w:rPr>
          <w:rFonts w:ascii="Times New Roman" w:eastAsia="Times New Roman" w:hAnsi="Times New Roman" w:cs="Times New Roman"/>
          <w:color w:val="0000FF"/>
          <w:u w:val="single"/>
        </w:rPr>
        <w:t>OWNERSHIP OF COLLECTIONS</w:t>
      </w:r>
      <w:r>
        <w:rPr>
          <w:rFonts w:ascii="Times New Roman" w:eastAsia="Times New Roman" w:hAnsi="Times New Roman" w:cs="Times New Roman"/>
        </w:rPr>
        <w:tab/>
      </w:r>
      <w:r w:rsidR="000631A9">
        <w:rPr>
          <w:rFonts w:ascii="Times New Roman" w:eastAsia="Times New Roman" w:hAnsi="Times New Roman" w:cs="Times New Roman"/>
        </w:rPr>
        <w:t>7</w:t>
      </w:r>
    </w:p>
    <w:p w14:paraId="00C88416" w14:textId="77777777" w:rsidR="00F96AA5" w:rsidRDefault="007C5E5A">
      <w:pPr>
        <w:tabs>
          <w:tab w:val="right" w:leader="dot" w:pos="9350"/>
        </w:tabs>
        <w:spacing w:before="120" w:after="0" w:line="240" w:lineRule="auto"/>
        <w:rPr>
          <w:rFonts w:ascii="Calibri" w:eastAsia="Calibri" w:hAnsi="Calibri" w:cs="Calibri"/>
        </w:rPr>
      </w:pPr>
      <w:r>
        <w:rPr>
          <w:rFonts w:ascii="Times New Roman" w:eastAsia="Times New Roman" w:hAnsi="Times New Roman" w:cs="Times New Roman"/>
          <w:color w:val="0000FF"/>
          <w:sz w:val="26"/>
          <w:u w:val="single"/>
        </w:rPr>
        <w:t>ETHICS</w:t>
      </w:r>
      <w:r>
        <w:rPr>
          <w:rFonts w:ascii="Times New Roman" w:eastAsia="Times New Roman" w:hAnsi="Times New Roman" w:cs="Times New Roman"/>
          <w:sz w:val="26"/>
        </w:rPr>
        <w:tab/>
        <w:t>7</w:t>
      </w:r>
    </w:p>
    <w:p w14:paraId="00C88417" w14:textId="77777777" w:rsidR="00F96AA5" w:rsidRDefault="007C5E5A">
      <w:pPr>
        <w:tabs>
          <w:tab w:val="left" w:pos="880"/>
          <w:tab w:val="right" w:leader="dot" w:pos="9350"/>
        </w:tabs>
        <w:spacing w:after="0" w:line="240" w:lineRule="auto"/>
        <w:ind w:left="200"/>
        <w:rPr>
          <w:rFonts w:ascii="Calibri" w:eastAsia="Calibri" w:hAnsi="Calibri" w:cs="Calibri"/>
        </w:rPr>
      </w:pPr>
      <w:r>
        <w:rPr>
          <w:rFonts w:ascii="Times New Roman" w:eastAsia="Times New Roman" w:hAnsi="Times New Roman" w:cs="Times New Roman"/>
          <w:color w:val="0000FF"/>
          <w:u w:val="single"/>
        </w:rPr>
        <w:t>3.1</w:t>
      </w:r>
      <w:r>
        <w:rPr>
          <w:rFonts w:ascii="Calibri" w:eastAsia="Calibri" w:hAnsi="Calibri" w:cs="Calibri"/>
        </w:rPr>
        <w:tab/>
      </w:r>
      <w:r>
        <w:rPr>
          <w:rFonts w:ascii="Times New Roman" w:eastAsia="Times New Roman" w:hAnsi="Times New Roman" w:cs="Times New Roman"/>
          <w:color w:val="0000FF"/>
          <w:u w:val="single"/>
        </w:rPr>
        <w:t>PROFESSIONALISM</w:t>
      </w:r>
      <w:r>
        <w:rPr>
          <w:rFonts w:ascii="Times New Roman" w:eastAsia="Times New Roman" w:hAnsi="Times New Roman" w:cs="Times New Roman"/>
        </w:rPr>
        <w:tab/>
        <w:t>7</w:t>
      </w:r>
    </w:p>
    <w:p w14:paraId="00C88418" w14:textId="77777777" w:rsidR="00F96AA5" w:rsidRDefault="007C5E5A">
      <w:pPr>
        <w:tabs>
          <w:tab w:val="left" w:pos="880"/>
          <w:tab w:val="right" w:leader="dot" w:pos="9350"/>
        </w:tabs>
        <w:spacing w:after="0" w:line="240" w:lineRule="auto"/>
        <w:ind w:left="200"/>
        <w:rPr>
          <w:rFonts w:ascii="Calibri" w:eastAsia="Calibri" w:hAnsi="Calibri" w:cs="Calibri"/>
        </w:rPr>
      </w:pPr>
      <w:r>
        <w:rPr>
          <w:rFonts w:ascii="Times New Roman" w:eastAsia="Times New Roman" w:hAnsi="Times New Roman" w:cs="Times New Roman"/>
          <w:color w:val="0000FF"/>
          <w:u w:val="single"/>
        </w:rPr>
        <w:t>3.2</w:t>
      </w:r>
      <w:r>
        <w:rPr>
          <w:rFonts w:ascii="Calibri" w:eastAsia="Calibri" w:hAnsi="Calibri" w:cs="Calibri"/>
        </w:rPr>
        <w:tab/>
      </w:r>
      <w:r>
        <w:rPr>
          <w:rFonts w:ascii="Times New Roman" w:eastAsia="Times New Roman" w:hAnsi="Times New Roman" w:cs="Times New Roman"/>
          <w:color w:val="0000FF"/>
          <w:u w:val="single"/>
        </w:rPr>
        <w:t>CONFLICT OF INTEREST</w:t>
      </w:r>
      <w:r>
        <w:rPr>
          <w:rFonts w:ascii="Times New Roman" w:eastAsia="Times New Roman" w:hAnsi="Times New Roman" w:cs="Times New Roman"/>
        </w:rPr>
        <w:tab/>
        <w:t>7</w:t>
      </w:r>
    </w:p>
    <w:p w14:paraId="00C88419" w14:textId="77777777" w:rsidR="00F96AA5" w:rsidRDefault="007C5E5A">
      <w:pPr>
        <w:tabs>
          <w:tab w:val="left" w:pos="880"/>
          <w:tab w:val="right" w:leader="dot" w:pos="9350"/>
        </w:tabs>
        <w:spacing w:after="0" w:line="240" w:lineRule="auto"/>
        <w:ind w:left="200"/>
        <w:rPr>
          <w:rFonts w:ascii="Calibri" w:eastAsia="Calibri" w:hAnsi="Calibri" w:cs="Calibri"/>
        </w:rPr>
      </w:pPr>
      <w:r>
        <w:rPr>
          <w:rFonts w:ascii="Times New Roman" w:eastAsia="Times New Roman" w:hAnsi="Times New Roman" w:cs="Times New Roman"/>
          <w:color w:val="0000FF"/>
          <w:u w:val="single"/>
        </w:rPr>
        <w:t>3.3</w:t>
      </w:r>
      <w:r>
        <w:rPr>
          <w:rFonts w:ascii="Calibri" w:eastAsia="Calibri" w:hAnsi="Calibri" w:cs="Calibri"/>
        </w:rPr>
        <w:tab/>
      </w:r>
      <w:r>
        <w:rPr>
          <w:rFonts w:ascii="Times New Roman" w:eastAsia="Times New Roman" w:hAnsi="Times New Roman" w:cs="Times New Roman"/>
          <w:color w:val="0000FF"/>
          <w:u w:val="single"/>
        </w:rPr>
        <w:t>TRUTH IN PRESENTATION</w:t>
      </w:r>
      <w:r>
        <w:rPr>
          <w:rFonts w:ascii="Times New Roman" w:eastAsia="Times New Roman" w:hAnsi="Times New Roman" w:cs="Times New Roman"/>
        </w:rPr>
        <w:tab/>
        <w:t>8</w:t>
      </w:r>
    </w:p>
    <w:p w14:paraId="00C8841A" w14:textId="77777777" w:rsidR="00F96AA5" w:rsidRDefault="007C5E5A">
      <w:pPr>
        <w:tabs>
          <w:tab w:val="right" w:leader="dot" w:pos="9350"/>
        </w:tabs>
        <w:spacing w:before="120" w:after="0" w:line="240" w:lineRule="auto"/>
        <w:rPr>
          <w:rFonts w:ascii="Calibri" w:eastAsia="Calibri" w:hAnsi="Calibri" w:cs="Calibri"/>
        </w:rPr>
      </w:pPr>
      <w:r>
        <w:rPr>
          <w:rFonts w:ascii="Times New Roman" w:eastAsia="Times New Roman" w:hAnsi="Times New Roman" w:cs="Times New Roman"/>
          <w:color w:val="0000FF"/>
          <w:sz w:val="26"/>
          <w:u w:val="single"/>
        </w:rPr>
        <w:t>ACQUISITION OF COLLECTIONS</w:t>
      </w:r>
      <w:r>
        <w:rPr>
          <w:rFonts w:ascii="Times New Roman" w:eastAsia="Times New Roman" w:hAnsi="Times New Roman" w:cs="Times New Roman"/>
          <w:sz w:val="26"/>
        </w:rPr>
        <w:tab/>
        <w:t>8</w:t>
      </w:r>
    </w:p>
    <w:p w14:paraId="00C8841B" w14:textId="77777777" w:rsidR="00F96AA5" w:rsidRDefault="007C5E5A">
      <w:pPr>
        <w:tabs>
          <w:tab w:val="left" w:pos="880"/>
          <w:tab w:val="right" w:leader="dot" w:pos="9350"/>
        </w:tabs>
        <w:spacing w:after="0" w:line="240" w:lineRule="auto"/>
        <w:ind w:left="200"/>
        <w:rPr>
          <w:rFonts w:ascii="Calibri" w:eastAsia="Calibri" w:hAnsi="Calibri" w:cs="Calibri"/>
        </w:rPr>
      </w:pPr>
      <w:r>
        <w:rPr>
          <w:rFonts w:ascii="Times New Roman" w:eastAsia="Times New Roman" w:hAnsi="Times New Roman" w:cs="Times New Roman"/>
          <w:color w:val="0000FF"/>
          <w:u w:val="single"/>
        </w:rPr>
        <w:t>4.1</w:t>
      </w:r>
      <w:r>
        <w:rPr>
          <w:rFonts w:ascii="Calibri" w:eastAsia="Calibri" w:hAnsi="Calibri" w:cs="Calibri"/>
        </w:rPr>
        <w:tab/>
      </w:r>
      <w:r>
        <w:rPr>
          <w:rFonts w:ascii="Times New Roman" w:eastAsia="Times New Roman" w:hAnsi="Times New Roman" w:cs="Times New Roman"/>
          <w:color w:val="0000FF"/>
          <w:u w:val="single"/>
        </w:rPr>
        <w:t>ACQUISITION TYPES</w:t>
      </w:r>
      <w:r>
        <w:rPr>
          <w:rFonts w:ascii="Times New Roman" w:eastAsia="Times New Roman" w:hAnsi="Times New Roman" w:cs="Times New Roman"/>
        </w:rPr>
        <w:tab/>
        <w:t>8</w:t>
      </w:r>
    </w:p>
    <w:p w14:paraId="00C8841C" w14:textId="01F9410C" w:rsidR="00F96AA5" w:rsidRDefault="007C5E5A">
      <w:pPr>
        <w:tabs>
          <w:tab w:val="left" w:pos="880"/>
          <w:tab w:val="right" w:leader="dot" w:pos="9350"/>
        </w:tabs>
        <w:spacing w:after="0" w:line="240" w:lineRule="auto"/>
        <w:ind w:left="200"/>
        <w:rPr>
          <w:rFonts w:ascii="Calibri" w:eastAsia="Calibri" w:hAnsi="Calibri" w:cs="Calibri"/>
        </w:rPr>
      </w:pPr>
      <w:r>
        <w:rPr>
          <w:rFonts w:ascii="Times New Roman" w:eastAsia="Times New Roman" w:hAnsi="Times New Roman" w:cs="Times New Roman"/>
          <w:color w:val="0000FF"/>
          <w:u w:val="single"/>
        </w:rPr>
        <w:t>4.2</w:t>
      </w:r>
      <w:r>
        <w:rPr>
          <w:rFonts w:ascii="Calibri" w:eastAsia="Calibri" w:hAnsi="Calibri" w:cs="Calibri"/>
        </w:rPr>
        <w:tab/>
      </w:r>
      <w:r>
        <w:rPr>
          <w:rFonts w:ascii="Times New Roman" w:eastAsia="Times New Roman" w:hAnsi="Times New Roman" w:cs="Times New Roman"/>
          <w:color w:val="0000FF"/>
          <w:u w:val="single"/>
        </w:rPr>
        <w:t>CONDITIONS OF ACCEPTANCE</w:t>
      </w:r>
      <w:r>
        <w:rPr>
          <w:rFonts w:ascii="Times New Roman" w:eastAsia="Times New Roman" w:hAnsi="Times New Roman" w:cs="Times New Roman"/>
        </w:rPr>
        <w:tab/>
      </w:r>
      <w:r w:rsidR="000631A9">
        <w:rPr>
          <w:rFonts w:ascii="Times New Roman" w:eastAsia="Times New Roman" w:hAnsi="Times New Roman" w:cs="Times New Roman"/>
        </w:rPr>
        <w:t>10</w:t>
      </w:r>
    </w:p>
    <w:p w14:paraId="00C8841D" w14:textId="77777777" w:rsidR="00F96AA5" w:rsidRDefault="007C5E5A">
      <w:pPr>
        <w:tabs>
          <w:tab w:val="left" w:pos="880"/>
          <w:tab w:val="right" w:leader="dot" w:pos="9350"/>
        </w:tabs>
        <w:spacing w:after="0" w:line="240" w:lineRule="auto"/>
        <w:ind w:left="200"/>
        <w:rPr>
          <w:rFonts w:ascii="Calibri" w:eastAsia="Calibri" w:hAnsi="Calibri" w:cs="Calibri"/>
        </w:rPr>
      </w:pPr>
      <w:r>
        <w:rPr>
          <w:rFonts w:ascii="Times New Roman" w:eastAsia="Times New Roman" w:hAnsi="Times New Roman" w:cs="Times New Roman"/>
          <w:color w:val="0000FF"/>
          <w:u w:val="single"/>
        </w:rPr>
        <w:t>4.3</w:t>
      </w:r>
      <w:r>
        <w:rPr>
          <w:rFonts w:ascii="Calibri" w:eastAsia="Calibri" w:hAnsi="Calibri" w:cs="Calibri"/>
        </w:rPr>
        <w:tab/>
      </w:r>
      <w:r>
        <w:rPr>
          <w:rFonts w:ascii="Times New Roman" w:eastAsia="Times New Roman" w:hAnsi="Times New Roman" w:cs="Times New Roman"/>
          <w:color w:val="0000FF"/>
          <w:u w:val="single"/>
        </w:rPr>
        <w:t>CRITERIA FOR ACCEPTANCE / CONSIDERATIONS FOR COLLECTING</w:t>
      </w:r>
      <w:r>
        <w:rPr>
          <w:rFonts w:ascii="Times New Roman" w:eastAsia="Times New Roman" w:hAnsi="Times New Roman" w:cs="Times New Roman"/>
        </w:rPr>
        <w:tab/>
        <w:t>11</w:t>
      </w:r>
    </w:p>
    <w:p w14:paraId="00C8841E" w14:textId="77777777" w:rsidR="00F96AA5" w:rsidRDefault="007C5E5A">
      <w:pPr>
        <w:tabs>
          <w:tab w:val="left" w:pos="880"/>
          <w:tab w:val="right" w:leader="dot" w:pos="9350"/>
        </w:tabs>
        <w:spacing w:after="0" w:line="240" w:lineRule="auto"/>
        <w:ind w:left="200"/>
        <w:rPr>
          <w:rFonts w:ascii="Calibri" w:eastAsia="Calibri" w:hAnsi="Calibri" w:cs="Calibri"/>
        </w:rPr>
      </w:pPr>
      <w:r>
        <w:rPr>
          <w:rFonts w:ascii="Times New Roman" w:eastAsia="Times New Roman" w:hAnsi="Times New Roman" w:cs="Times New Roman"/>
          <w:color w:val="0000FF"/>
          <w:u w:val="single"/>
        </w:rPr>
        <w:t>4.4</w:t>
      </w:r>
      <w:r>
        <w:rPr>
          <w:rFonts w:ascii="Calibri" w:eastAsia="Calibri" w:hAnsi="Calibri" w:cs="Calibri"/>
        </w:rPr>
        <w:tab/>
      </w:r>
      <w:r>
        <w:rPr>
          <w:rFonts w:ascii="Times New Roman" w:eastAsia="Times New Roman" w:hAnsi="Times New Roman" w:cs="Times New Roman"/>
          <w:color w:val="0000FF"/>
          <w:u w:val="single"/>
        </w:rPr>
        <w:t>VALUATION OF GIFTS</w:t>
      </w:r>
      <w:r>
        <w:rPr>
          <w:rFonts w:ascii="Times New Roman" w:eastAsia="Times New Roman" w:hAnsi="Times New Roman" w:cs="Times New Roman"/>
        </w:rPr>
        <w:tab/>
        <w:t>11</w:t>
      </w:r>
    </w:p>
    <w:p w14:paraId="00C8841F" w14:textId="77777777" w:rsidR="00F96AA5" w:rsidRDefault="007C5E5A">
      <w:pPr>
        <w:tabs>
          <w:tab w:val="left" w:pos="880"/>
          <w:tab w:val="right" w:leader="dot" w:pos="9350"/>
        </w:tabs>
        <w:spacing w:after="0" w:line="240" w:lineRule="auto"/>
        <w:ind w:left="200"/>
        <w:rPr>
          <w:rFonts w:ascii="Calibri" w:eastAsia="Calibri" w:hAnsi="Calibri" w:cs="Calibri"/>
        </w:rPr>
      </w:pPr>
      <w:r>
        <w:rPr>
          <w:rFonts w:ascii="Times New Roman" w:eastAsia="Times New Roman" w:hAnsi="Times New Roman" w:cs="Times New Roman"/>
          <w:color w:val="0000FF"/>
          <w:u w:val="single"/>
        </w:rPr>
        <w:t>4.5</w:t>
      </w:r>
      <w:r>
        <w:rPr>
          <w:rFonts w:ascii="Calibri" w:eastAsia="Calibri" w:hAnsi="Calibri" w:cs="Calibri"/>
        </w:rPr>
        <w:tab/>
      </w:r>
      <w:r>
        <w:rPr>
          <w:rFonts w:ascii="Times New Roman" w:eastAsia="Times New Roman" w:hAnsi="Times New Roman" w:cs="Times New Roman"/>
          <w:color w:val="0000FF"/>
          <w:u w:val="single"/>
        </w:rPr>
        <w:t>AUTHORITY AND PROCEDURE OF ACCEPTANCE</w:t>
      </w:r>
      <w:r>
        <w:rPr>
          <w:rFonts w:ascii="Times New Roman" w:eastAsia="Times New Roman" w:hAnsi="Times New Roman" w:cs="Times New Roman"/>
        </w:rPr>
        <w:tab/>
        <w:t>11</w:t>
      </w:r>
    </w:p>
    <w:p w14:paraId="00C88420" w14:textId="77777777" w:rsidR="00F96AA5" w:rsidRDefault="007C5E5A">
      <w:pPr>
        <w:tabs>
          <w:tab w:val="left" w:pos="880"/>
          <w:tab w:val="right" w:leader="dot" w:pos="9350"/>
        </w:tabs>
        <w:spacing w:after="0" w:line="240" w:lineRule="auto"/>
        <w:ind w:left="200"/>
        <w:rPr>
          <w:rFonts w:ascii="Calibri" w:eastAsia="Calibri" w:hAnsi="Calibri" w:cs="Calibri"/>
        </w:rPr>
      </w:pPr>
      <w:r>
        <w:rPr>
          <w:rFonts w:ascii="Times New Roman" w:eastAsia="Times New Roman" w:hAnsi="Times New Roman" w:cs="Times New Roman"/>
          <w:color w:val="0000FF"/>
          <w:u w:val="single"/>
        </w:rPr>
        <w:t>4.6</w:t>
      </w:r>
      <w:r>
        <w:rPr>
          <w:rFonts w:ascii="Calibri" w:eastAsia="Calibri" w:hAnsi="Calibri" w:cs="Calibri"/>
        </w:rPr>
        <w:tab/>
      </w:r>
      <w:r>
        <w:rPr>
          <w:rFonts w:ascii="Times New Roman" w:eastAsia="Times New Roman" w:hAnsi="Times New Roman" w:cs="Times New Roman"/>
          <w:color w:val="0000FF"/>
          <w:u w:val="single"/>
        </w:rPr>
        <w:t>EXCHANGE OF ARTIFACTS</w:t>
      </w:r>
      <w:r>
        <w:rPr>
          <w:rFonts w:ascii="Times New Roman" w:eastAsia="Times New Roman" w:hAnsi="Times New Roman" w:cs="Times New Roman"/>
        </w:rPr>
        <w:tab/>
        <w:t>12</w:t>
      </w:r>
    </w:p>
    <w:p w14:paraId="00C88421" w14:textId="77777777" w:rsidR="00F96AA5" w:rsidRDefault="007C5E5A">
      <w:pPr>
        <w:tabs>
          <w:tab w:val="left" w:pos="880"/>
          <w:tab w:val="right" w:leader="dot" w:pos="9350"/>
        </w:tabs>
        <w:spacing w:after="0" w:line="240" w:lineRule="auto"/>
        <w:ind w:left="200"/>
        <w:rPr>
          <w:rFonts w:ascii="Calibri" w:eastAsia="Calibri" w:hAnsi="Calibri" w:cs="Calibri"/>
        </w:rPr>
      </w:pPr>
      <w:r>
        <w:rPr>
          <w:rFonts w:ascii="Times New Roman" w:eastAsia="Times New Roman" w:hAnsi="Times New Roman" w:cs="Times New Roman"/>
          <w:color w:val="0000FF"/>
          <w:u w:val="single"/>
        </w:rPr>
        <w:t>4.7</w:t>
      </w:r>
      <w:r>
        <w:rPr>
          <w:rFonts w:ascii="Calibri" w:eastAsia="Calibri" w:hAnsi="Calibri" w:cs="Calibri"/>
        </w:rPr>
        <w:tab/>
      </w:r>
      <w:r>
        <w:rPr>
          <w:rFonts w:ascii="Times New Roman" w:eastAsia="Times New Roman" w:hAnsi="Times New Roman" w:cs="Times New Roman"/>
          <w:color w:val="0000FF"/>
          <w:u w:val="single"/>
        </w:rPr>
        <w:t>ETHICS OF ACQUISITION</w:t>
      </w:r>
      <w:r>
        <w:rPr>
          <w:rFonts w:ascii="Times New Roman" w:eastAsia="Times New Roman" w:hAnsi="Times New Roman" w:cs="Times New Roman"/>
        </w:rPr>
        <w:tab/>
        <w:t>12</w:t>
      </w:r>
    </w:p>
    <w:p w14:paraId="00C88422" w14:textId="77777777" w:rsidR="00F96AA5" w:rsidRDefault="007C5E5A">
      <w:pPr>
        <w:tabs>
          <w:tab w:val="right" w:leader="dot" w:pos="9350"/>
        </w:tabs>
        <w:spacing w:before="120" w:after="0" w:line="240" w:lineRule="auto"/>
        <w:rPr>
          <w:rFonts w:ascii="Calibri" w:eastAsia="Calibri" w:hAnsi="Calibri" w:cs="Calibri"/>
        </w:rPr>
      </w:pPr>
      <w:r>
        <w:rPr>
          <w:rFonts w:ascii="Times New Roman" w:eastAsia="Times New Roman" w:hAnsi="Times New Roman" w:cs="Times New Roman"/>
          <w:color w:val="0000FF"/>
          <w:sz w:val="26"/>
          <w:u w:val="single"/>
        </w:rPr>
        <w:t>DEACCESSIONING AND DISPOSAL OF ARTIFACTS</w:t>
      </w:r>
      <w:r>
        <w:rPr>
          <w:rFonts w:ascii="Times New Roman" w:eastAsia="Times New Roman" w:hAnsi="Times New Roman" w:cs="Times New Roman"/>
          <w:sz w:val="26"/>
        </w:rPr>
        <w:tab/>
      </w:r>
      <w:r w:rsidRPr="00C80C1A">
        <w:rPr>
          <w:rFonts w:ascii="Times New Roman" w:eastAsia="Times New Roman" w:hAnsi="Times New Roman" w:cs="Times New Roman"/>
          <w:sz w:val="26"/>
          <w:szCs w:val="26"/>
        </w:rPr>
        <w:t>12</w:t>
      </w:r>
    </w:p>
    <w:p w14:paraId="00C88423" w14:textId="77777777" w:rsidR="00F96AA5" w:rsidRDefault="007C5E5A">
      <w:pPr>
        <w:tabs>
          <w:tab w:val="left" w:pos="880"/>
          <w:tab w:val="right" w:leader="dot" w:pos="9350"/>
        </w:tabs>
        <w:spacing w:after="0" w:line="240" w:lineRule="auto"/>
        <w:ind w:left="200"/>
        <w:rPr>
          <w:rFonts w:ascii="Calibri" w:eastAsia="Calibri" w:hAnsi="Calibri" w:cs="Calibri"/>
        </w:rPr>
      </w:pPr>
      <w:r>
        <w:rPr>
          <w:rFonts w:ascii="Times New Roman" w:eastAsia="Times New Roman" w:hAnsi="Times New Roman" w:cs="Times New Roman"/>
          <w:color w:val="0000FF"/>
          <w:u w:val="single"/>
        </w:rPr>
        <w:t>5.1</w:t>
      </w:r>
      <w:r>
        <w:rPr>
          <w:rFonts w:ascii="Calibri" w:eastAsia="Calibri" w:hAnsi="Calibri" w:cs="Calibri"/>
        </w:rPr>
        <w:tab/>
      </w:r>
      <w:r>
        <w:rPr>
          <w:rFonts w:ascii="Times New Roman" w:eastAsia="Times New Roman" w:hAnsi="Times New Roman" w:cs="Times New Roman"/>
          <w:color w:val="0000FF"/>
          <w:u w:val="single"/>
        </w:rPr>
        <w:t>REASONS FOR DEACCESSIONING (Permanent Collections Only)</w:t>
      </w:r>
      <w:r>
        <w:rPr>
          <w:rFonts w:ascii="Times New Roman" w:eastAsia="Times New Roman" w:hAnsi="Times New Roman" w:cs="Times New Roman"/>
        </w:rPr>
        <w:tab/>
        <w:t>13</w:t>
      </w:r>
    </w:p>
    <w:p w14:paraId="00C88424" w14:textId="77777777" w:rsidR="00F96AA5" w:rsidRDefault="007C5E5A">
      <w:pPr>
        <w:tabs>
          <w:tab w:val="left" w:pos="880"/>
          <w:tab w:val="right" w:leader="dot" w:pos="9350"/>
        </w:tabs>
        <w:spacing w:after="0" w:line="240" w:lineRule="auto"/>
        <w:ind w:left="200"/>
        <w:rPr>
          <w:rFonts w:ascii="Calibri" w:eastAsia="Calibri" w:hAnsi="Calibri" w:cs="Calibri"/>
        </w:rPr>
      </w:pPr>
      <w:r>
        <w:rPr>
          <w:rFonts w:ascii="Times New Roman" w:eastAsia="Times New Roman" w:hAnsi="Times New Roman" w:cs="Times New Roman"/>
          <w:color w:val="0000FF"/>
          <w:u w:val="single"/>
        </w:rPr>
        <w:t>5.2</w:t>
      </w:r>
      <w:r>
        <w:rPr>
          <w:rFonts w:ascii="Calibri" w:eastAsia="Calibri" w:hAnsi="Calibri" w:cs="Calibri"/>
        </w:rPr>
        <w:tab/>
      </w:r>
      <w:r>
        <w:rPr>
          <w:rFonts w:ascii="Times New Roman" w:eastAsia="Times New Roman" w:hAnsi="Times New Roman" w:cs="Times New Roman"/>
          <w:color w:val="0000FF"/>
          <w:u w:val="single"/>
        </w:rPr>
        <w:t>AUTHORITY AND PROCEDURE FOR DEACCESSIONING AND DISPOSAL</w:t>
      </w:r>
      <w:r>
        <w:rPr>
          <w:rFonts w:ascii="Times New Roman" w:eastAsia="Times New Roman" w:hAnsi="Times New Roman" w:cs="Times New Roman"/>
        </w:rPr>
        <w:tab/>
        <w:t>13</w:t>
      </w:r>
    </w:p>
    <w:p w14:paraId="00C88425" w14:textId="77777777" w:rsidR="00F96AA5" w:rsidRDefault="007C5E5A">
      <w:pPr>
        <w:tabs>
          <w:tab w:val="left" w:pos="880"/>
          <w:tab w:val="right" w:leader="dot" w:pos="9350"/>
        </w:tabs>
        <w:spacing w:after="0" w:line="240" w:lineRule="auto"/>
        <w:ind w:left="200"/>
        <w:rPr>
          <w:rFonts w:ascii="Calibri" w:eastAsia="Calibri" w:hAnsi="Calibri" w:cs="Calibri"/>
        </w:rPr>
      </w:pPr>
      <w:r>
        <w:rPr>
          <w:rFonts w:ascii="Times New Roman" w:eastAsia="Times New Roman" w:hAnsi="Times New Roman" w:cs="Times New Roman"/>
          <w:color w:val="0000FF"/>
          <w:u w:val="single"/>
        </w:rPr>
        <w:t>5.3</w:t>
      </w:r>
      <w:r>
        <w:rPr>
          <w:rFonts w:ascii="Calibri" w:eastAsia="Calibri" w:hAnsi="Calibri" w:cs="Calibri"/>
        </w:rPr>
        <w:tab/>
      </w:r>
      <w:r>
        <w:rPr>
          <w:rFonts w:ascii="Times New Roman" w:eastAsia="Times New Roman" w:hAnsi="Times New Roman" w:cs="Times New Roman"/>
          <w:color w:val="0000FF"/>
          <w:u w:val="single"/>
        </w:rPr>
        <w:t>METHODS OF DISPOSAL</w:t>
      </w:r>
      <w:r>
        <w:rPr>
          <w:rFonts w:ascii="Times New Roman" w:eastAsia="Times New Roman" w:hAnsi="Times New Roman" w:cs="Times New Roman"/>
        </w:rPr>
        <w:tab/>
        <w:t>14</w:t>
      </w:r>
    </w:p>
    <w:p w14:paraId="00C88426" w14:textId="77777777" w:rsidR="00F96AA5" w:rsidRDefault="007C5E5A">
      <w:pPr>
        <w:tabs>
          <w:tab w:val="left" w:pos="880"/>
          <w:tab w:val="right" w:leader="dot" w:pos="9350"/>
        </w:tabs>
        <w:spacing w:after="0" w:line="240" w:lineRule="auto"/>
        <w:ind w:left="200"/>
        <w:rPr>
          <w:rFonts w:ascii="Calibri" w:eastAsia="Calibri" w:hAnsi="Calibri" w:cs="Calibri"/>
        </w:rPr>
      </w:pPr>
      <w:r>
        <w:rPr>
          <w:rFonts w:ascii="Times New Roman" w:eastAsia="Times New Roman" w:hAnsi="Times New Roman" w:cs="Times New Roman"/>
          <w:color w:val="0000FF"/>
          <w:u w:val="single"/>
        </w:rPr>
        <w:t>5.4</w:t>
      </w:r>
      <w:r>
        <w:rPr>
          <w:rFonts w:ascii="Calibri" w:eastAsia="Calibri" w:hAnsi="Calibri" w:cs="Calibri"/>
        </w:rPr>
        <w:tab/>
      </w:r>
      <w:r>
        <w:rPr>
          <w:rFonts w:ascii="Times New Roman" w:eastAsia="Times New Roman" w:hAnsi="Times New Roman" w:cs="Times New Roman"/>
          <w:color w:val="0000FF"/>
          <w:u w:val="single"/>
        </w:rPr>
        <w:t>ETHICS OF DEACCESSIONING</w:t>
      </w:r>
      <w:r>
        <w:rPr>
          <w:rFonts w:ascii="Times New Roman" w:eastAsia="Times New Roman" w:hAnsi="Times New Roman" w:cs="Times New Roman"/>
        </w:rPr>
        <w:tab/>
        <w:t>14</w:t>
      </w:r>
    </w:p>
    <w:p w14:paraId="00C88427" w14:textId="0F61FEEB" w:rsidR="00F96AA5" w:rsidRDefault="007C5E5A">
      <w:pPr>
        <w:tabs>
          <w:tab w:val="right" w:leader="dot" w:pos="9350"/>
        </w:tabs>
        <w:spacing w:before="120" w:after="0" w:line="240" w:lineRule="auto"/>
        <w:rPr>
          <w:rFonts w:ascii="Calibri" w:eastAsia="Calibri" w:hAnsi="Calibri" w:cs="Calibri"/>
        </w:rPr>
      </w:pPr>
      <w:r>
        <w:rPr>
          <w:rFonts w:ascii="Times New Roman" w:eastAsia="Times New Roman" w:hAnsi="Times New Roman" w:cs="Times New Roman"/>
          <w:color w:val="0000FF"/>
          <w:sz w:val="26"/>
          <w:u w:val="single"/>
        </w:rPr>
        <w:t>LOANS</w:t>
      </w:r>
      <w:r>
        <w:rPr>
          <w:rFonts w:ascii="Times New Roman" w:eastAsia="Times New Roman" w:hAnsi="Times New Roman" w:cs="Times New Roman"/>
          <w:sz w:val="26"/>
        </w:rPr>
        <w:tab/>
      </w:r>
      <w:r w:rsidR="000631A9" w:rsidRPr="00C80C1A">
        <w:rPr>
          <w:rFonts w:ascii="Times New Roman" w:eastAsia="Times New Roman" w:hAnsi="Times New Roman" w:cs="Times New Roman"/>
          <w:sz w:val="26"/>
          <w:szCs w:val="26"/>
        </w:rPr>
        <w:t>15</w:t>
      </w:r>
    </w:p>
    <w:p w14:paraId="00C88428" w14:textId="77777777" w:rsidR="00F96AA5" w:rsidRDefault="007C5E5A">
      <w:pPr>
        <w:tabs>
          <w:tab w:val="left" w:pos="880"/>
          <w:tab w:val="right" w:leader="dot" w:pos="9350"/>
        </w:tabs>
        <w:spacing w:after="0" w:line="240" w:lineRule="auto"/>
        <w:ind w:left="200"/>
        <w:rPr>
          <w:rFonts w:ascii="Calibri" w:eastAsia="Calibri" w:hAnsi="Calibri" w:cs="Calibri"/>
        </w:rPr>
      </w:pPr>
      <w:r>
        <w:rPr>
          <w:rFonts w:ascii="Times New Roman" w:eastAsia="Times New Roman" w:hAnsi="Times New Roman" w:cs="Times New Roman"/>
          <w:color w:val="0000FF"/>
          <w:u w:val="single"/>
        </w:rPr>
        <w:t>6.1</w:t>
      </w:r>
      <w:r>
        <w:rPr>
          <w:rFonts w:ascii="Calibri" w:eastAsia="Calibri" w:hAnsi="Calibri" w:cs="Calibri"/>
        </w:rPr>
        <w:tab/>
      </w:r>
      <w:r>
        <w:rPr>
          <w:rFonts w:ascii="Times New Roman" w:eastAsia="Times New Roman" w:hAnsi="Times New Roman" w:cs="Times New Roman"/>
          <w:color w:val="0000FF"/>
          <w:u w:val="single"/>
        </w:rPr>
        <w:t>AUTHORITY</w:t>
      </w:r>
      <w:r>
        <w:rPr>
          <w:rFonts w:ascii="Times New Roman" w:eastAsia="Times New Roman" w:hAnsi="Times New Roman" w:cs="Times New Roman"/>
        </w:rPr>
        <w:tab/>
        <w:t>15</w:t>
      </w:r>
    </w:p>
    <w:p w14:paraId="00C88429" w14:textId="77777777" w:rsidR="00F96AA5" w:rsidRDefault="007C5E5A">
      <w:pPr>
        <w:tabs>
          <w:tab w:val="left" w:pos="880"/>
          <w:tab w:val="right" w:leader="dot" w:pos="9350"/>
        </w:tabs>
        <w:spacing w:after="0" w:line="240" w:lineRule="auto"/>
        <w:ind w:left="200"/>
        <w:rPr>
          <w:rFonts w:ascii="Calibri" w:eastAsia="Calibri" w:hAnsi="Calibri" w:cs="Calibri"/>
        </w:rPr>
      </w:pPr>
      <w:r>
        <w:rPr>
          <w:rFonts w:ascii="Times New Roman" w:eastAsia="Times New Roman" w:hAnsi="Times New Roman" w:cs="Times New Roman"/>
          <w:color w:val="0000FF"/>
          <w:u w:val="single"/>
        </w:rPr>
        <w:t>6.2</w:t>
      </w:r>
      <w:r>
        <w:rPr>
          <w:rFonts w:ascii="Calibri" w:eastAsia="Calibri" w:hAnsi="Calibri" w:cs="Calibri"/>
        </w:rPr>
        <w:tab/>
      </w:r>
      <w:r>
        <w:rPr>
          <w:rFonts w:ascii="Times New Roman" w:eastAsia="Times New Roman" w:hAnsi="Times New Roman" w:cs="Times New Roman"/>
          <w:color w:val="0000FF"/>
          <w:u w:val="single"/>
        </w:rPr>
        <w:t>OUTGOING LOAN CRITERIA</w:t>
      </w:r>
      <w:r>
        <w:rPr>
          <w:rFonts w:ascii="Times New Roman" w:eastAsia="Times New Roman" w:hAnsi="Times New Roman" w:cs="Times New Roman"/>
        </w:rPr>
        <w:tab/>
        <w:t>15</w:t>
      </w:r>
    </w:p>
    <w:p w14:paraId="00C8842A" w14:textId="77777777" w:rsidR="00F96AA5" w:rsidRDefault="007C5E5A">
      <w:pPr>
        <w:tabs>
          <w:tab w:val="left" w:pos="880"/>
          <w:tab w:val="right" w:leader="dot" w:pos="9350"/>
        </w:tabs>
        <w:spacing w:after="0" w:line="240" w:lineRule="auto"/>
        <w:ind w:left="200"/>
        <w:rPr>
          <w:rFonts w:ascii="Calibri" w:eastAsia="Calibri" w:hAnsi="Calibri" w:cs="Calibri"/>
        </w:rPr>
      </w:pPr>
      <w:r>
        <w:rPr>
          <w:rFonts w:ascii="Times New Roman" w:eastAsia="Times New Roman" w:hAnsi="Times New Roman" w:cs="Times New Roman"/>
          <w:color w:val="0000FF"/>
          <w:u w:val="single"/>
        </w:rPr>
        <w:t>6.3</w:t>
      </w:r>
      <w:r>
        <w:rPr>
          <w:rFonts w:ascii="Calibri" w:eastAsia="Calibri" w:hAnsi="Calibri" w:cs="Calibri"/>
        </w:rPr>
        <w:tab/>
      </w:r>
      <w:r>
        <w:rPr>
          <w:rFonts w:ascii="Times New Roman" w:eastAsia="Times New Roman" w:hAnsi="Times New Roman" w:cs="Times New Roman"/>
          <w:color w:val="0000FF"/>
          <w:u w:val="single"/>
        </w:rPr>
        <w:t>OUTGOING LOAN REGULATIONS</w:t>
      </w:r>
      <w:r>
        <w:rPr>
          <w:rFonts w:ascii="Times New Roman" w:eastAsia="Times New Roman" w:hAnsi="Times New Roman" w:cs="Times New Roman"/>
        </w:rPr>
        <w:tab/>
        <w:t>15</w:t>
      </w:r>
    </w:p>
    <w:p w14:paraId="00C8842B" w14:textId="09EF822B" w:rsidR="00F96AA5" w:rsidRDefault="007C5E5A">
      <w:pPr>
        <w:tabs>
          <w:tab w:val="left" w:pos="880"/>
          <w:tab w:val="right" w:leader="dot" w:pos="9350"/>
        </w:tabs>
        <w:spacing w:after="0" w:line="240" w:lineRule="auto"/>
        <w:ind w:left="200"/>
        <w:rPr>
          <w:rFonts w:ascii="Calibri" w:eastAsia="Calibri" w:hAnsi="Calibri" w:cs="Calibri"/>
        </w:rPr>
      </w:pPr>
      <w:r>
        <w:rPr>
          <w:rFonts w:ascii="Times New Roman" w:eastAsia="Times New Roman" w:hAnsi="Times New Roman" w:cs="Times New Roman"/>
          <w:color w:val="0000FF"/>
          <w:u w:val="single"/>
        </w:rPr>
        <w:t>6.4</w:t>
      </w:r>
      <w:r>
        <w:rPr>
          <w:rFonts w:ascii="Calibri" w:eastAsia="Calibri" w:hAnsi="Calibri" w:cs="Calibri"/>
        </w:rPr>
        <w:tab/>
      </w:r>
      <w:r>
        <w:rPr>
          <w:rFonts w:ascii="Times New Roman" w:eastAsia="Times New Roman" w:hAnsi="Times New Roman" w:cs="Times New Roman"/>
          <w:color w:val="0000FF"/>
          <w:u w:val="single"/>
        </w:rPr>
        <w:t>INCOMING LOAN CRITERIA</w:t>
      </w:r>
      <w:r>
        <w:rPr>
          <w:rFonts w:ascii="Times New Roman" w:eastAsia="Times New Roman" w:hAnsi="Times New Roman" w:cs="Times New Roman"/>
        </w:rPr>
        <w:tab/>
        <w:t>1</w:t>
      </w:r>
      <w:r w:rsidR="000631A9">
        <w:rPr>
          <w:rFonts w:ascii="Times New Roman" w:eastAsia="Times New Roman" w:hAnsi="Times New Roman" w:cs="Times New Roman"/>
        </w:rPr>
        <w:t>7</w:t>
      </w:r>
    </w:p>
    <w:p w14:paraId="00C8842C" w14:textId="77777777" w:rsidR="00F96AA5" w:rsidRDefault="007C5E5A">
      <w:pPr>
        <w:tabs>
          <w:tab w:val="left" w:pos="880"/>
          <w:tab w:val="right" w:leader="dot" w:pos="9350"/>
        </w:tabs>
        <w:spacing w:after="0" w:line="240" w:lineRule="auto"/>
        <w:ind w:left="200"/>
        <w:rPr>
          <w:rFonts w:ascii="Calibri" w:eastAsia="Calibri" w:hAnsi="Calibri" w:cs="Calibri"/>
        </w:rPr>
      </w:pPr>
      <w:r>
        <w:rPr>
          <w:rFonts w:ascii="Times New Roman" w:eastAsia="Times New Roman" w:hAnsi="Times New Roman" w:cs="Times New Roman"/>
          <w:color w:val="0000FF"/>
          <w:u w:val="single"/>
        </w:rPr>
        <w:t>6.5</w:t>
      </w:r>
      <w:r>
        <w:rPr>
          <w:rFonts w:ascii="Calibri" w:eastAsia="Calibri" w:hAnsi="Calibri" w:cs="Calibri"/>
        </w:rPr>
        <w:tab/>
      </w:r>
      <w:r>
        <w:rPr>
          <w:rFonts w:ascii="Times New Roman" w:eastAsia="Times New Roman" w:hAnsi="Times New Roman" w:cs="Times New Roman"/>
          <w:color w:val="0000FF"/>
          <w:u w:val="single"/>
        </w:rPr>
        <w:t>INCOMING LOAN REGULATIONS</w:t>
      </w:r>
      <w:r>
        <w:rPr>
          <w:rFonts w:ascii="Times New Roman" w:eastAsia="Times New Roman" w:hAnsi="Times New Roman" w:cs="Times New Roman"/>
        </w:rPr>
        <w:tab/>
        <w:t>17</w:t>
      </w:r>
    </w:p>
    <w:p w14:paraId="00C8842D" w14:textId="6567C0D0" w:rsidR="00F96AA5" w:rsidRDefault="007C5E5A">
      <w:pPr>
        <w:tabs>
          <w:tab w:val="left" w:pos="880"/>
          <w:tab w:val="right" w:leader="dot" w:pos="9350"/>
        </w:tabs>
        <w:spacing w:after="0" w:line="240" w:lineRule="auto"/>
        <w:ind w:left="200"/>
        <w:rPr>
          <w:rFonts w:ascii="Calibri" w:eastAsia="Calibri" w:hAnsi="Calibri" w:cs="Calibri"/>
        </w:rPr>
      </w:pPr>
      <w:r>
        <w:rPr>
          <w:rFonts w:ascii="Times New Roman" w:eastAsia="Times New Roman" w:hAnsi="Times New Roman" w:cs="Times New Roman"/>
          <w:color w:val="0000FF"/>
          <w:u w:val="single"/>
        </w:rPr>
        <w:t>6.6</w:t>
      </w:r>
      <w:r>
        <w:rPr>
          <w:rFonts w:ascii="Calibri" w:eastAsia="Calibri" w:hAnsi="Calibri" w:cs="Calibri"/>
        </w:rPr>
        <w:tab/>
      </w:r>
      <w:r>
        <w:rPr>
          <w:rFonts w:ascii="Times New Roman" w:eastAsia="Times New Roman" w:hAnsi="Times New Roman" w:cs="Times New Roman"/>
          <w:color w:val="0000FF"/>
          <w:u w:val="single"/>
        </w:rPr>
        <w:t>LOAN DOCUMENTATION</w:t>
      </w:r>
      <w:r>
        <w:rPr>
          <w:rFonts w:ascii="Times New Roman" w:eastAsia="Times New Roman" w:hAnsi="Times New Roman" w:cs="Times New Roman"/>
        </w:rPr>
        <w:tab/>
        <w:t>1</w:t>
      </w:r>
      <w:r w:rsidR="000631A9">
        <w:rPr>
          <w:rFonts w:ascii="Times New Roman" w:eastAsia="Times New Roman" w:hAnsi="Times New Roman" w:cs="Times New Roman"/>
        </w:rPr>
        <w:t>8</w:t>
      </w:r>
    </w:p>
    <w:p w14:paraId="00C8842E" w14:textId="77777777" w:rsidR="00F96AA5" w:rsidRDefault="007C5E5A">
      <w:pPr>
        <w:tabs>
          <w:tab w:val="left" w:pos="880"/>
          <w:tab w:val="right" w:leader="dot" w:pos="9350"/>
        </w:tabs>
        <w:spacing w:after="0" w:line="240" w:lineRule="auto"/>
        <w:ind w:left="200"/>
        <w:rPr>
          <w:rFonts w:ascii="Calibri" w:eastAsia="Calibri" w:hAnsi="Calibri" w:cs="Calibri"/>
        </w:rPr>
      </w:pPr>
      <w:r>
        <w:rPr>
          <w:rFonts w:ascii="Times New Roman" w:eastAsia="Times New Roman" w:hAnsi="Times New Roman" w:cs="Times New Roman"/>
          <w:color w:val="0000FF"/>
          <w:u w:val="single"/>
        </w:rPr>
        <w:t>6.7</w:t>
      </w:r>
      <w:r>
        <w:rPr>
          <w:rFonts w:ascii="Calibri" w:eastAsia="Calibri" w:hAnsi="Calibri" w:cs="Calibri"/>
        </w:rPr>
        <w:tab/>
      </w:r>
      <w:r>
        <w:rPr>
          <w:rFonts w:ascii="Times New Roman" w:eastAsia="Times New Roman" w:hAnsi="Times New Roman" w:cs="Times New Roman"/>
          <w:color w:val="0000FF"/>
          <w:u w:val="single"/>
        </w:rPr>
        <w:t>OBJECTS LEAVING THE PREMISES FOR MUSEUM-RELATED BUSINESS</w:t>
      </w:r>
      <w:r>
        <w:rPr>
          <w:rFonts w:ascii="Times New Roman" w:eastAsia="Times New Roman" w:hAnsi="Times New Roman" w:cs="Times New Roman"/>
        </w:rPr>
        <w:tab/>
        <w:t>18</w:t>
      </w:r>
    </w:p>
    <w:p w14:paraId="00C8842F" w14:textId="77777777" w:rsidR="00F96AA5" w:rsidRDefault="007C5E5A">
      <w:pPr>
        <w:tabs>
          <w:tab w:val="right" w:leader="dot" w:pos="9350"/>
        </w:tabs>
        <w:spacing w:before="120" w:after="0" w:line="240" w:lineRule="auto"/>
        <w:rPr>
          <w:rFonts w:ascii="Calibri" w:eastAsia="Calibri" w:hAnsi="Calibri" w:cs="Calibri"/>
        </w:rPr>
      </w:pPr>
      <w:r>
        <w:rPr>
          <w:rFonts w:ascii="Times New Roman" w:eastAsia="Times New Roman" w:hAnsi="Times New Roman" w:cs="Times New Roman"/>
          <w:color w:val="0000FF"/>
          <w:sz w:val="26"/>
          <w:u w:val="single"/>
        </w:rPr>
        <w:t>SECURITY OF AND ACCESS TO COLLECTIONS</w:t>
      </w:r>
      <w:r>
        <w:rPr>
          <w:rFonts w:ascii="Times New Roman" w:eastAsia="Times New Roman" w:hAnsi="Times New Roman" w:cs="Times New Roman"/>
          <w:sz w:val="26"/>
        </w:rPr>
        <w:tab/>
        <w:t>18</w:t>
      </w:r>
    </w:p>
    <w:p w14:paraId="00C88430" w14:textId="77777777" w:rsidR="00F96AA5" w:rsidRDefault="007C5E5A">
      <w:pPr>
        <w:tabs>
          <w:tab w:val="left" w:pos="880"/>
          <w:tab w:val="right" w:leader="dot" w:pos="9350"/>
        </w:tabs>
        <w:spacing w:after="0" w:line="240" w:lineRule="auto"/>
        <w:ind w:left="200"/>
        <w:rPr>
          <w:rFonts w:ascii="Calibri" w:eastAsia="Calibri" w:hAnsi="Calibri" w:cs="Calibri"/>
        </w:rPr>
      </w:pPr>
      <w:r>
        <w:rPr>
          <w:rFonts w:ascii="Times New Roman" w:eastAsia="Times New Roman" w:hAnsi="Times New Roman" w:cs="Times New Roman"/>
          <w:color w:val="0000FF"/>
          <w:u w:val="single"/>
        </w:rPr>
        <w:t>7.1</w:t>
      </w:r>
      <w:r>
        <w:rPr>
          <w:rFonts w:ascii="Calibri" w:eastAsia="Calibri" w:hAnsi="Calibri" w:cs="Calibri"/>
        </w:rPr>
        <w:tab/>
      </w:r>
      <w:r>
        <w:rPr>
          <w:rFonts w:ascii="Times New Roman" w:eastAsia="Times New Roman" w:hAnsi="Times New Roman" w:cs="Times New Roman"/>
          <w:color w:val="0000FF"/>
          <w:u w:val="single"/>
        </w:rPr>
        <w:t>AUTHORITY</w:t>
      </w:r>
      <w:r>
        <w:rPr>
          <w:rFonts w:ascii="Times New Roman" w:eastAsia="Times New Roman" w:hAnsi="Times New Roman" w:cs="Times New Roman"/>
        </w:rPr>
        <w:tab/>
        <w:t>18</w:t>
      </w:r>
    </w:p>
    <w:p w14:paraId="00C88431" w14:textId="7EDEFA9B" w:rsidR="00F96AA5" w:rsidRDefault="007C5E5A">
      <w:pPr>
        <w:tabs>
          <w:tab w:val="left" w:pos="880"/>
          <w:tab w:val="right" w:leader="dot" w:pos="9350"/>
        </w:tabs>
        <w:spacing w:after="0" w:line="240" w:lineRule="auto"/>
        <w:ind w:left="200"/>
        <w:rPr>
          <w:rFonts w:ascii="Calibri" w:eastAsia="Calibri" w:hAnsi="Calibri" w:cs="Calibri"/>
        </w:rPr>
      </w:pPr>
      <w:r>
        <w:rPr>
          <w:rFonts w:ascii="Times New Roman" w:eastAsia="Times New Roman" w:hAnsi="Times New Roman" w:cs="Times New Roman"/>
          <w:color w:val="0000FF"/>
          <w:u w:val="single"/>
        </w:rPr>
        <w:t>7.2</w:t>
      </w:r>
      <w:r>
        <w:rPr>
          <w:rFonts w:ascii="Calibri" w:eastAsia="Calibri" w:hAnsi="Calibri" w:cs="Calibri"/>
        </w:rPr>
        <w:tab/>
      </w:r>
      <w:r>
        <w:rPr>
          <w:rFonts w:ascii="Times New Roman" w:eastAsia="Times New Roman" w:hAnsi="Times New Roman" w:cs="Times New Roman"/>
          <w:color w:val="0000FF"/>
          <w:u w:val="single"/>
        </w:rPr>
        <w:t>SECURITY OF COLLECTIONS</w:t>
      </w:r>
      <w:r>
        <w:rPr>
          <w:rFonts w:ascii="Times New Roman" w:eastAsia="Times New Roman" w:hAnsi="Times New Roman" w:cs="Times New Roman"/>
        </w:rPr>
        <w:tab/>
        <w:t>1</w:t>
      </w:r>
      <w:r w:rsidR="000631A9">
        <w:rPr>
          <w:rFonts w:ascii="Times New Roman" w:eastAsia="Times New Roman" w:hAnsi="Times New Roman" w:cs="Times New Roman"/>
        </w:rPr>
        <w:t>9</w:t>
      </w:r>
    </w:p>
    <w:p w14:paraId="00C88432" w14:textId="77777777" w:rsidR="00F96AA5" w:rsidRDefault="007C5E5A">
      <w:pPr>
        <w:tabs>
          <w:tab w:val="left" w:pos="880"/>
          <w:tab w:val="right" w:leader="dot" w:pos="9350"/>
        </w:tabs>
        <w:spacing w:after="0" w:line="240" w:lineRule="auto"/>
        <w:ind w:left="200"/>
        <w:rPr>
          <w:rFonts w:ascii="Calibri" w:eastAsia="Calibri" w:hAnsi="Calibri" w:cs="Calibri"/>
        </w:rPr>
      </w:pPr>
      <w:r>
        <w:rPr>
          <w:rFonts w:ascii="Times New Roman" w:eastAsia="Times New Roman" w:hAnsi="Times New Roman" w:cs="Times New Roman"/>
          <w:color w:val="0000FF"/>
          <w:u w:val="single"/>
        </w:rPr>
        <w:t>7.3</w:t>
      </w:r>
      <w:r>
        <w:rPr>
          <w:rFonts w:ascii="Calibri" w:eastAsia="Calibri" w:hAnsi="Calibri" w:cs="Calibri"/>
        </w:rPr>
        <w:tab/>
      </w:r>
      <w:r>
        <w:rPr>
          <w:rFonts w:ascii="Times New Roman" w:eastAsia="Times New Roman" w:hAnsi="Times New Roman" w:cs="Times New Roman"/>
          <w:color w:val="0000FF"/>
          <w:u w:val="single"/>
        </w:rPr>
        <w:t>ACCESS TO COLLECTIONS</w:t>
      </w:r>
      <w:r>
        <w:rPr>
          <w:rFonts w:ascii="Times New Roman" w:eastAsia="Times New Roman" w:hAnsi="Times New Roman" w:cs="Times New Roman"/>
        </w:rPr>
        <w:tab/>
        <w:t>19</w:t>
      </w:r>
    </w:p>
    <w:p w14:paraId="00C88433" w14:textId="4F234C01" w:rsidR="00F96AA5" w:rsidRDefault="007C5E5A">
      <w:pPr>
        <w:tabs>
          <w:tab w:val="left" w:pos="880"/>
          <w:tab w:val="right" w:leader="dot" w:pos="9350"/>
        </w:tabs>
        <w:spacing w:after="0" w:line="240" w:lineRule="auto"/>
        <w:ind w:left="200"/>
        <w:rPr>
          <w:rFonts w:ascii="Calibri" w:eastAsia="Calibri" w:hAnsi="Calibri" w:cs="Calibri"/>
        </w:rPr>
      </w:pPr>
      <w:r>
        <w:rPr>
          <w:rFonts w:ascii="Times New Roman" w:eastAsia="Times New Roman" w:hAnsi="Times New Roman" w:cs="Times New Roman"/>
          <w:color w:val="0000FF"/>
          <w:u w:val="single"/>
        </w:rPr>
        <w:t>7.4</w:t>
      </w:r>
      <w:r>
        <w:rPr>
          <w:rFonts w:ascii="Calibri" w:eastAsia="Calibri" w:hAnsi="Calibri" w:cs="Calibri"/>
        </w:rPr>
        <w:tab/>
      </w:r>
      <w:r>
        <w:rPr>
          <w:rFonts w:ascii="Times New Roman" w:eastAsia="Times New Roman" w:hAnsi="Times New Roman" w:cs="Times New Roman"/>
          <w:color w:val="0000FF"/>
          <w:u w:val="single"/>
        </w:rPr>
        <w:t>ETHICS OF ACCESS TO COLLECTIONS</w:t>
      </w:r>
      <w:r>
        <w:rPr>
          <w:rFonts w:ascii="Times New Roman" w:eastAsia="Times New Roman" w:hAnsi="Times New Roman" w:cs="Times New Roman"/>
        </w:rPr>
        <w:tab/>
      </w:r>
      <w:r w:rsidR="000631A9">
        <w:rPr>
          <w:rFonts w:ascii="Times New Roman" w:eastAsia="Times New Roman" w:hAnsi="Times New Roman" w:cs="Times New Roman"/>
        </w:rPr>
        <w:t>20</w:t>
      </w:r>
    </w:p>
    <w:p w14:paraId="00C88434" w14:textId="77777777" w:rsidR="00F96AA5" w:rsidRDefault="007C5E5A">
      <w:pPr>
        <w:tabs>
          <w:tab w:val="right" w:leader="dot" w:pos="9350"/>
        </w:tabs>
        <w:spacing w:before="120" w:after="0" w:line="240" w:lineRule="auto"/>
        <w:rPr>
          <w:rFonts w:ascii="Calibri" w:eastAsia="Calibri" w:hAnsi="Calibri" w:cs="Calibri"/>
        </w:rPr>
      </w:pPr>
      <w:r>
        <w:rPr>
          <w:rFonts w:ascii="Times New Roman" w:eastAsia="Times New Roman" w:hAnsi="Times New Roman" w:cs="Times New Roman"/>
          <w:color w:val="0000FF"/>
          <w:sz w:val="26"/>
          <w:u w:val="single"/>
        </w:rPr>
        <w:t>RECORDS AND DOCUMENTATION OF COLLECTIONS</w:t>
      </w:r>
      <w:r>
        <w:rPr>
          <w:rFonts w:ascii="Times New Roman" w:eastAsia="Times New Roman" w:hAnsi="Times New Roman" w:cs="Times New Roman"/>
          <w:sz w:val="26"/>
        </w:rPr>
        <w:tab/>
      </w:r>
      <w:r w:rsidRPr="00BB79B8">
        <w:rPr>
          <w:rFonts w:ascii="Times New Roman" w:eastAsia="Times New Roman" w:hAnsi="Times New Roman" w:cs="Times New Roman"/>
          <w:sz w:val="26"/>
          <w:szCs w:val="26"/>
        </w:rPr>
        <w:t>20</w:t>
      </w:r>
    </w:p>
    <w:p w14:paraId="00C88435" w14:textId="77777777" w:rsidR="00F96AA5" w:rsidRDefault="007C5E5A">
      <w:pPr>
        <w:tabs>
          <w:tab w:val="left" w:pos="880"/>
          <w:tab w:val="right" w:leader="dot" w:pos="9350"/>
        </w:tabs>
        <w:spacing w:after="0" w:line="240" w:lineRule="auto"/>
        <w:ind w:left="200"/>
        <w:rPr>
          <w:rFonts w:ascii="Calibri" w:eastAsia="Calibri" w:hAnsi="Calibri" w:cs="Calibri"/>
        </w:rPr>
      </w:pPr>
      <w:r>
        <w:rPr>
          <w:rFonts w:ascii="Times New Roman" w:eastAsia="Times New Roman" w:hAnsi="Times New Roman" w:cs="Times New Roman"/>
          <w:color w:val="0000FF"/>
          <w:u w:val="single"/>
        </w:rPr>
        <w:t>8.1</w:t>
      </w:r>
      <w:r>
        <w:rPr>
          <w:rFonts w:ascii="Calibri" w:eastAsia="Calibri" w:hAnsi="Calibri" w:cs="Calibri"/>
        </w:rPr>
        <w:tab/>
      </w:r>
      <w:r>
        <w:rPr>
          <w:rFonts w:ascii="Times New Roman" w:eastAsia="Times New Roman" w:hAnsi="Times New Roman" w:cs="Times New Roman"/>
          <w:color w:val="0000FF"/>
          <w:u w:val="single"/>
        </w:rPr>
        <w:t>RECORDS</w:t>
      </w:r>
      <w:r>
        <w:rPr>
          <w:rFonts w:ascii="Times New Roman" w:eastAsia="Times New Roman" w:hAnsi="Times New Roman" w:cs="Times New Roman"/>
        </w:rPr>
        <w:tab/>
        <w:t>20</w:t>
      </w:r>
    </w:p>
    <w:p w14:paraId="00C88436" w14:textId="77777777" w:rsidR="00F96AA5" w:rsidRDefault="007C5E5A">
      <w:pPr>
        <w:tabs>
          <w:tab w:val="left" w:pos="880"/>
          <w:tab w:val="right" w:leader="dot" w:pos="9350"/>
        </w:tabs>
        <w:spacing w:after="0" w:line="240" w:lineRule="auto"/>
        <w:ind w:left="200"/>
        <w:rPr>
          <w:rFonts w:ascii="Calibri" w:eastAsia="Calibri" w:hAnsi="Calibri" w:cs="Calibri"/>
        </w:rPr>
      </w:pPr>
      <w:r>
        <w:rPr>
          <w:rFonts w:ascii="Times New Roman" w:eastAsia="Times New Roman" w:hAnsi="Times New Roman" w:cs="Times New Roman"/>
          <w:color w:val="0000FF"/>
          <w:u w:val="single"/>
        </w:rPr>
        <w:t>8.2</w:t>
      </w:r>
      <w:r>
        <w:rPr>
          <w:rFonts w:ascii="Calibri" w:eastAsia="Calibri" w:hAnsi="Calibri" w:cs="Calibri"/>
        </w:rPr>
        <w:tab/>
      </w:r>
      <w:r>
        <w:rPr>
          <w:rFonts w:ascii="Times New Roman" w:eastAsia="Times New Roman" w:hAnsi="Times New Roman" w:cs="Times New Roman"/>
          <w:color w:val="0000FF"/>
          <w:u w:val="single"/>
        </w:rPr>
        <w:t>DOCUMENTATION</w:t>
      </w:r>
      <w:r>
        <w:rPr>
          <w:rFonts w:ascii="Times New Roman" w:eastAsia="Times New Roman" w:hAnsi="Times New Roman" w:cs="Times New Roman"/>
        </w:rPr>
        <w:tab/>
        <w:t>21</w:t>
      </w:r>
    </w:p>
    <w:p w14:paraId="00C88437" w14:textId="77777777" w:rsidR="00F96AA5" w:rsidRDefault="007C5E5A">
      <w:pPr>
        <w:tabs>
          <w:tab w:val="left" w:pos="880"/>
          <w:tab w:val="right" w:leader="dot" w:pos="9350"/>
        </w:tabs>
        <w:spacing w:after="0" w:line="240" w:lineRule="auto"/>
        <w:ind w:left="200"/>
        <w:rPr>
          <w:rFonts w:ascii="Calibri" w:eastAsia="Calibri" w:hAnsi="Calibri" w:cs="Calibri"/>
        </w:rPr>
      </w:pPr>
      <w:r>
        <w:rPr>
          <w:rFonts w:ascii="Times New Roman" w:eastAsia="Times New Roman" w:hAnsi="Times New Roman" w:cs="Times New Roman"/>
          <w:color w:val="0000FF"/>
          <w:u w:val="single"/>
        </w:rPr>
        <w:t>8.3</w:t>
      </w:r>
      <w:r>
        <w:rPr>
          <w:rFonts w:ascii="Calibri" w:eastAsia="Calibri" w:hAnsi="Calibri" w:cs="Calibri"/>
        </w:rPr>
        <w:tab/>
      </w:r>
      <w:r>
        <w:rPr>
          <w:rFonts w:ascii="Times New Roman" w:eastAsia="Times New Roman" w:hAnsi="Times New Roman" w:cs="Times New Roman"/>
          <w:color w:val="0000FF"/>
          <w:u w:val="single"/>
        </w:rPr>
        <w:t>OUTSIDE ACCESS TO RECORDS AND DOCUMENTATION</w:t>
      </w:r>
      <w:r>
        <w:rPr>
          <w:rFonts w:ascii="Times New Roman" w:eastAsia="Times New Roman" w:hAnsi="Times New Roman" w:cs="Times New Roman"/>
        </w:rPr>
        <w:tab/>
        <w:t>21</w:t>
      </w:r>
    </w:p>
    <w:p w14:paraId="00C88438" w14:textId="77777777" w:rsidR="00F96AA5" w:rsidRDefault="007C5E5A">
      <w:pPr>
        <w:tabs>
          <w:tab w:val="left" w:pos="880"/>
          <w:tab w:val="right" w:leader="dot" w:pos="9350"/>
        </w:tabs>
        <w:spacing w:after="0" w:line="240" w:lineRule="auto"/>
        <w:ind w:left="200"/>
        <w:rPr>
          <w:rFonts w:ascii="Calibri" w:eastAsia="Calibri" w:hAnsi="Calibri" w:cs="Calibri"/>
        </w:rPr>
      </w:pPr>
      <w:r>
        <w:rPr>
          <w:rFonts w:ascii="Times New Roman" w:eastAsia="Times New Roman" w:hAnsi="Times New Roman" w:cs="Times New Roman"/>
          <w:color w:val="0000FF"/>
          <w:u w:val="single"/>
        </w:rPr>
        <w:t>8.4</w:t>
      </w:r>
      <w:r>
        <w:rPr>
          <w:rFonts w:ascii="Calibri" w:eastAsia="Calibri" w:hAnsi="Calibri" w:cs="Calibri"/>
        </w:rPr>
        <w:tab/>
      </w:r>
      <w:r>
        <w:rPr>
          <w:rFonts w:ascii="Times New Roman" w:eastAsia="Times New Roman" w:hAnsi="Times New Roman" w:cs="Times New Roman"/>
          <w:color w:val="0000FF"/>
          <w:u w:val="single"/>
        </w:rPr>
        <w:t>FORMS</w:t>
      </w:r>
      <w:r>
        <w:rPr>
          <w:rFonts w:ascii="Times New Roman" w:eastAsia="Times New Roman" w:hAnsi="Times New Roman" w:cs="Times New Roman"/>
        </w:rPr>
        <w:tab/>
        <w:t>22</w:t>
      </w:r>
    </w:p>
    <w:p w14:paraId="00C88439" w14:textId="77777777" w:rsidR="00F96AA5" w:rsidRDefault="00F96AA5">
      <w:pPr>
        <w:spacing w:after="0" w:line="240" w:lineRule="auto"/>
        <w:rPr>
          <w:rFonts w:ascii="Times New Roman" w:eastAsia="Times New Roman" w:hAnsi="Times New Roman" w:cs="Times New Roman"/>
          <w:sz w:val="24"/>
          <w:u w:val="single"/>
        </w:rPr>
      </w:pPr>
    </w:p>
    <w:p w14:paraId="00C8843A" w14:textId="77777777" w:rsidR="00F96AA5" w:rsidRDefault="00F96AA5">
      <w:pPr>
        <w:spacing w:after="0" w:line="240" w:lineRule="auto"/>
        <w:rPr>
          <w:rFonts w:ascii="Times New Roman" w:eastAsia="Times New Roman" w:hAnsi="Times New Roman" w:cs="Times New Roman"/>
          <w:sz w:val="24"/>
        </w:rPr>
      </w:pPr>
    </w:p>
    <w:p w14:paraId="00C8843B" w14:textId="77777777" w:rsidR="00F96AA5" w:rsidRDefault="007C5E5A">
      <w:pPr>
        <w:keepNext/>
        <w:spacing w:before="120" w:after="0" w:line="240" w:lineRule="auto"/>
        <w:rPr>
          <w:rFonts w:ascii="Times New Roman" w:eastAsia="Times New Roman" w:hAnsi="Times New Roman" w:cs="Times New Roman"/>
          <w:b/>
          <w:sz w:val="32"/>
          <w:u w:val="single"/>
        </w:rPr>
      </w:pPr>
      <w:r>
        <w:rPr>
          <w:rFonts w:ascii="Times New Roman" w:eastAsia="Times New Roman" w:hAnsi="Times New Roman" w:cs="Times New Roman"/>
          <w:b/>
          <w:sz w:val="32"/>
          <w:u w:val="single"/>
        </w:rPr>
        <w:t>INTRODUCTION</w:t>
      </w:r>
    </w:p>
    <w:p w14:paraId="00C8843C" w14:textId="77777777" w:rsidR="00F96AA5" w:rsidRDefault="00F96AA5">
      <w:pPr>
        <w:spacing w:after="0" w:line="240" w:lineRule="auto"/>
        <w:rPr>
          <w:rFonts w:ascii="Times New Roman" w:eastAsia="Times New Roman" w:hAnsi="Times New Roman" w:cs="Times New Roman"/>
          <w:sz w:val="24"/>
        </w:rPr>
      </w:pPr>
    </w:p>
    <w:p w14:paraId="00C8843D" w14:textId="77D2CACD" w:rsidR="00F96AA5" w:rsidRDefault="007C5E5A">
      <w:pPr>
        <w:spacing w:before="120" w:after="120" w:line="240" w:lineRule="auto"/>
        <w:rPr>
          <w:rFonts w:ascii="Times New Roman" w:eastAsia="Times New Roman" w:hAnsi="Times New Roman" w:cs="Times New Roman"/>
          <w:b/>
          <w:sz w:val="24"/>
        </w:rPr>
      </w:pPr>
      <w:r>
        <w:rPr>
          <w:rFonts w:ascii="Times New Roman" w:eastAsia="Times New Roman" w:hAnsi="Times New Roman" w:cs="Times New Roman"/>
          <w:b/>
          <w:sz w:val="24"/>
        </w:rPr>
        <w:t>1.1</w:t>
      </w:r>
      <w:r>
        <w:rPr>
          <w:rFonts w:ascii="Times New Roman" w:eastAsia="Times New Roman" w:hAnsi="Times New Roman" w:cs="Times New Roman"/>
          <w:b/>
          <w:sz w:val="24"/>
        </w:rPr>
        <w:tab/>
        <w:t>GENERAL INTRODUCTION</w:t>
      </w:r>
      <w:r>
        <w:rPr>
          <w:rFonts w:ascii="Times New Roman" w:eastAsia="Times New Roman" w:hAnsi="Times New Roman" w:cs="Times New Roman"/>
          <w:b/>
          <w:sz w:val="24"/>
        </w:rPr>
        <w:tab/>
      </w:r>
    </w:p>
    <w:p w14:paraId="00C8843E" w14:textId="77777777" w:rsidR="00F96AA5" w:rsidRDefault="00F96AA5">
      <w:pPr>
        <w:spacing w:after="0" w:line="240" w:lineRule="auto"/>
        <w:rPr>
          <w:rFonts w:ascii="Times New Roman" w:eastAsia="Times New Roman" w:hAnsi="Times New Roman" w:cs="Times New Roman"/>
          <w:sz w:val="24"/>
        </w:rPr>
      </w:pPr>
    </w:p>
    <w:p w14:paraId="00C8843F" w14:textId="61B1A3F2" w:rsidR="00F96AA5" w:rsidRDefault="007C5E5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The Wheat Ridge Historical Society, in cooperation with </w:t>
      </w:r>
      <w:r w:rsidR="00E12322">
        <w:rPr>
          <w:rFonts w:ascii="Times New Roman" w:eastAsia="Times New Roman" w:hAnsi="Times New Roman" w:cs="Times New Roman"/>
          <w:sz w:val="24"/>
        </w:rPr>
        <w:t xml:space="preserve">the </w:t>
      </w:r>
      <w:r>
        <w:rPr>
          <w:rFonts w:ascii="Times New Roman" w:eastAsia="Times New Roman" w:hAnsi="Times New Roman" w:cs="Times New Roman"/>
          <w:sz w:val="24"/>
        </w:rPr>
        <w:t xml:space="preserve">City of Wheat Ridge Parks and Recreation Department and its properties, provides and maintains </w:t>
      </w:r>
      <w:r w:rsidR="00E12322">
        <w:rPr>
          <w:rFonts w:ascii="Times New Roman" w:eastAsia="Times New Roman" w:hAnsi="Times New Roman" w:cs="Times New Roman"/>
          <w:sz w:val="24"/>
        </w:rPr>
        <w:t>the</w:t>
      </w:r>
      <w:r>
        <w:rPr>
          <w:rFonts w:ascii="Times New Roman" w:eastAsia="Times New Roman" w:hAnsi="Times New Roman" w:cs="Times New Roman"/>
          <w:sz w:val="24"/>
        </w:rPr>
        <w:t xml:space="preserve"> </w:t>
      </w:r>
      <w:r w:rsidR="00E12322">
        <w:rPr>
          <w:rFonts w:ascii="Times New Roman" w:eastAsia="Times New Roman" w:hAnsi="Times New Roman" w:cs="Times New Roman"/>
          <w:sz w:val="24"/>
        </w:rPr>
        <w:t>H</w:t>
      </w:r>
      <w:r>
        <w:rPr>
          <w:rFonts w:ascii="Times New Roman" w:eastAsia="Times New Roman" w:hAnsi="Times New Roman" w:cs="Times New Roman"/>
          <w:sz w:val="24"/>
        </w:rPr>
        <w:t xml:space="preserve">istorical </w:t>
      </w:r>
      <w:r w:rsidR="00E12322">
        <w:rPr>
          <w:rFonts w:ascii="Times New Roman" w:eastAsia="Times New Roman" w:hAnsi="Times New Roman" w:cs="Times New Roman"/>
          <w:sz w:val="24"/>
        </w:rPr>
        <w:t>Park</w:t>
      </w:r>
      <w:r>
        <w:rPr>
          <w:rFonts w:ascii="Times New Roman" w:eastAsia="Times New Roman" w:hAnsi="Times New Roman" w:cs="Times New Roman"/>
          <w:sz w:val="24"/>
        </w:rPr>
        <w:t xml:space="preserve"> complex consisting of historical buildings and structures.  The acquisition, preservation and historical interpretations of the buildings, structures and their furnishings and contents is provided by the Wheat Ridge Historical Society.  The five buildings on two separate properties are the Johnson Log Cabin (JLC), the Sod House (SH), the Red Brick House (RBH), the first Post Office building in Wheat Ridge (POB), and the Baugh House (BH).  The two structures are the Implement Shed (IS) and the Water Tower (WT).  The mission of the WRHS is to inspire, engage and educate visitors by preserving and sharing Wheat Ridge history.</w:t>
      </w:r>
    </w:p>
    <w:p w14:paraId="00C88440" w14:textId="77777777" w:rsidR="00F96AA5" w:rsidRDefault="007C5E5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00C88441" w14:textId="77777777" w:rsidR="00F96AA5" w:rsidRDefault="007C5E5A">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 xml:space="preserve">The Johnson Log Cabin </w:t>
      </w:r>
    </w:p>
    <w:p w14:paraId="00C88442" w14:textId="77777777" w:rsidR="00F96AA5" w:rsidRDefault="007C5E5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The JLC is listed in the National Archives as being located on a homestead in 1860.  It has been moved several times before finding a final home at the Historical Park in 1983.  It is furnished to reflect the limited access to manufactured goods available on the Colorado frontier between the discovery of gold at the confluence of Cherry Creek and the Platte River in 1859 and the completion of the Trans-Continental Railroad in 1869.</w:t>
      </w:r>
    </w:p>
    <w:p w14:paraId="00C88443" w14:textId="77777777" w:rsidR="00F96AA5" w:rsidRDefault="00F96AA5">
      <w:pPr>
        <w:spacing w:after="0" w:line="240" w:lineRule="auto"/>
        <w:rPr>
          <w:rFonts w:ascii="Times New Roman" w:eastAsia="Times New Roman" w:hAnsi="Times New Roman" w:cs="Times New Roman"/>
          <w:sz w:val="24"/>
        </w:rPr>
      </w:pPr>
    </w:p>
    <w:p w14:paraId="00C88444" w14:textId="68734D06" w:rsidR="00F96AA5" w:rsidRDefault="007C5E5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u w:val="single"/>
        </w:rPr>
        <w:t>The Sod House</w:t>
      </w:r>
      <w:r>
        <w:rPr>
          <w:rFonts w:ascii="Times New Roman" w:eastAsia="Times New Roman" w:hAnsi="Times New Roman" w:cs="Times New Roman"/>
          <w:sz w:val="24"/>
        </w:rPr>
        <w:t xml:space="preserve"> (</w:t>
      </w:r>
      <w:r w:rsidR="00BB79B8">
        <w:rPr>
          <w:rFonts w:ascii="Times New Roman" w:eastAsia="Times New Roman" w:hAnsi="Times New Roman" w:cs="Times New Roman"/>
          <w:sz w:val="24"/>
        </w:rPr>
        <w:t>aka</w:t>
      </w:r>
      <w:r>
        <w:rPr>
          <w:rFonts w:ascii="Times New Roman" w:eastAsia="Times New Roman" w:hAnsi="Times New Roman" w:cs="Times New Roman"/>
          <w:sz w:val="24"/>
        </w:rPr>
        <w:t xml:space="preserve"> the Soddy)</w:t>
      </w:r>
    </w:p>
    <w:p w14:paraId="00C88445" w14:textId="47A727B5" w:rsidR="00F96AA5" w:rsidRDefault="007C5E5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The SH is a house built of native prairie sod sometime before 1864, possibly by Polonia Garcia Y Padilla, the earliest owner of the property, who received the parcel</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as a Federal Government Land Grant, the payment for fighting in the Indian wars. The Soddy is listed on both the Colorado State and National Historic registries for being the oldest house built of tall prairie grass this close to the mountains. The </w:t>
      </w:r>
      <w:r w:rsidR="00C87D74">
        <w:rPr>
          <w:rFonts w:ascii="Times New Roman" w:eastAsia="Times New Roman" w:hAnsi="Times New Roman" w:cs="Times New Roman"/>
          <w:sz w:val="24"/>
        </w:rPr>
        <w:t>S</w:t>
      </w:r>
      <w:r>
        <w:rPr>
          <w:rFonts w:ascii="Times New Roman" w:eastAsia="Times New Roman" w:hAnsi="Times New Roman" w:cs="Times New Roman"/>
          <w:sz w:val="24"/>
        </w:rPr>
        <w:t>oddy is furnished to illustrate the period between 1870 and 1900 when a greater volume and variety of goods poured into the Front Range, the result of the new railway system that brought big changes to homesteaders’ lives.  The SH promotes hands-on learning with furnishings and collections that may be touched and used by visitors.</w:t>
      </w:r>
    </w:p>
    <w:p w14:paraId="00C88446" w14:textId="77777777" w:rsidR="00F96AA5" w:rsidRDefault="00F96AA5">
      <w:pPr>
        <w:spacing w:after="0" w:line="240" w:lineRule="auto"/>
        <w:rPr>
          <w:rFonts w:ascii="Times New Roman" w:eastAsia="Times New Roman" w:hAnsi="Times New Roman" w:cs="Times New Roman"/>
          <w:sz w:val="24"/>
        </w:rPr>
      </w:pPr>
    </w:p>
    <w:p w14:paraId="00C88447" w14:textId="77777777" w:rsidR="00F96AA5" w:rsidRDefault="007C5E5A">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The Red Brick House</w:t>
      </w:r>
    </w:p>
    <w:p w14:paraId="00C88448" w14:textId="77777777" w:rsidR="00F96AA5" w:rsidRDefault="007C5E5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Built around 1910 by Bert White for his wife, this Sears kit home illustrates the arrival of modern advancements in Wheat Ridge standards of living from the turn of the century through the 1930s. </w:t>
      </w:r>
    </w:p>
    <w:p w14:paraId="00C88449" w14:textId="77777777" w:rsidR="00F96AA5" w:rsidRDefault="00F96AA5">
      <w:pPr>
        <w:spacing w:after="0" w:line="240" w:lineRule="auto"/>
        <w:rPr>
          <w:rFonts w:ascii="Times New Roman" w:eastAsia="Times New Roman" w:hAnsi="Times New Roman" w:cs="Times New Roman"/>
          <w:sz w:val="24"/>
        </w:rPr>
      </w:pPr>
    </w:p>
    <w:p w14:paraId="00C8844A" w14:textId="77777777" w:rsidR="00F96AA5" w:rsidRDefault="007C5E5A">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 xml:space="preserve">The Post Office Building </w:t>
      </w:r>
    </w:p>
    <w:p w14:paraId="00C8844B" w14:textId="77777777" w:rsidR="00F96AA5" w:rsidRDefault="007C5E5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Built in 1913, the red brick building is Wheat Ridge’s first Post Office, moved to the Historical Park from its original location on 38th Avenue.  It is listed on the Colorado State Historical Registry.</w:t>
      </w:r>
    </w:p>
    <w:p w14:paraId="00C8844C" w14:textId="77777777" w:rsidR="00F96AA5" w:rsidRDefault="00F96AA5">
      <w:pPr>
        <w:spacing w:after="0" w:line="240" w:lineRule="auto"/>
        <w:rPr>
          <w:rFonts w:ascii="Times New Roman" w:eastAsia="Times New Roman" w:hAnsi="Times New Roman" w:cs="Times New Roman"/>
          <w:sz w:val="24"/>
        </w:rPr>
      </w:pPr>
    </w:p>
    <w:p w14:paraId="00C8844D" w14:textId="77777777" w:rsidR="00F96AA5" w:rsidRDefault="00F96AA5">
      <w:pPr>
        <w:spacing w:after="0" w:line="240" w:lineRule="auto"/>
        <w:rPr>
          <w:rFonts w:ascii="Times New Roman" w:eastAsia="Times New Roman" w:hAnsi="Times New Roman" w:cs="Times New Roman"/>
          <w:sz w:val="24"/>
        </w:rPr>
      </w:pPr>
    </w:p>
    <w:p w14:paraId="00C8844E" w14:textId="77777777" w:rsidR="00F96AA5" w:rsidRDefault="00F96AA5">
      <w:pPr>
        <w:spacing w:after="0" w:line="240" w:lineRule="auto"/>
        <w:rPr>
          <w:rFonts w:ascii="Times New Roman" w:eastAsia="Times New Roman" w:hAnsi="Times New Roman" w:cs="Times New Roman"/>
          <w:sz w:val="24"/>
        </w:rPr>
      </w:pPr>
    </w:p>
    <w:p w14:paraId="00C8844F" w14:textId="77777777" w:rsidR="00F96AA5" w:rsidRDefault="00F96AA5">
      <w:pPr>
        <w:spacing w:after="0" w:line="240" w:lineRule="auto"/>
        <w:rPr>
          <w:rFonts w:ascii="Times New Roman" w:eastAsia="Times New Roman" w:hAnsi="Times New Roman" w:cs="Times New Roman"/>
          <w:sz w:val="24"/>
        </w:rPr>
      </w:pPr>
    </w:p>
    <w:p w14:paraId="00C88450" w14:textId="77777777" w:rsidR="00F96AA5" w:rsidRDefault="007C5E5A">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lastRenderedPageBreak/>
        <w:t>The Baugh House</w:t>
      </w:r>
    </w:p>
    <w:p w14:paraId="00C88451" w14:textId="77777777" w:rsidR="00F96AA5" w:rsidRDefault="007C5E5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Built by James Baugh, the house is a unique combination of the homestead’s original 1859 log structure wrapped with an outer shell of a late Victorian farm house added in 1892. Listed on both the Colorado State and National Historic registries, the BH provides a unique opportunity to directly contrast in one house, the difference between surviving as a homesteader in the mid-1800s and the comfort of being well established by the late 1890s.</w:t>
      </w:r>
    </w:p>
    <w:p w14:paraId="00C88452" w14:textId="77777777" w:rsidR="00F96AA5" w:rsidRDefault="00F96AA5">
      <w:pPr>
        <w:spacing w:after="0" w:line="240" w:lineRule="auto"/>
        <w:rPr>
          <w:rFonts w:ascii="Times New Roman" w:eastAsia="Times New Roman" w:hAnsi="Times New Roman" w:cs="Times New Roman"/>
          <w:sz w:val="24"/>
        </w:rPr>
      </w:pPr>
    </w:p>
    <w:p w14:paraId="00C88453" w14:textId="77777777" w:rsidR="00F96AA5" w:rsidRDefault="007C5E5A">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The Implement Shed</w:t>
      </w:r>
    </w:p>
    <w:p w14:paraId="00C88454" w14:textId="6F6A3678" w:rsidR="00F96AA5" w:rsidRDefault="007C5E5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The (IS) shelters a selection of equipment and tools used for farming and other basic homesteader activities between 1870 and1900</w:t>
      </w:r>
      <w:r w:rsidR="00FC0F97">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FC0F97">
        <w:rPr>
          <w:rFonts w:ascii="Times New Roman" w:eastAsia="Times New Roman" w:hAnsi="Times New Roman" w:cs="Times New Roman"/>
          <w:sz w:val="24"/>
        </w:rPr>
        <w:t>This collection may include items for</w:t>
      </w:r>
      <w:r>
        <w:rPr>
          <w:rFonts w:ascii="Times New Roman" w:eastAsia="Times New Roman" w:hAnsi="Times New Roman" w:cs="Times New Roman"/>
          <w:sz w:val="24"/>
        </w:rPr>
        <w:t xml:space="preserve"> laundering and </w:t>
      </w:r>
      <w:r w:rsidR="00FC0F97">
        <w:rPr>
          <w:rFonts w:ascii="Times New Roman" w:eastAsia="Times New Roman" w:hAnsi="Times New Roman" w:cs="Times New Roman"/>
          <w:sz w:val="24"/>
        </w:rPr>
        <w:t xml:space="preserve">tools for </w:t>
      </w:r>
      <w:r>
        <w:rPr>
          <w:rFonts w:ascii="Times New Roman" w:eastAsia="Times New Roman" w:hAnsi="Times New Roman" w:cs="Times New Roman"/>
          <w:sz w:val="24"/>
        </w:rPr>
        <w:t>construction of wood and leather goods</w:t>
      </w:r>
      <w:r w:rsidR="00FC0F97">
        <w:rPr>
          <w:rFonts w:ascii="Times New Roman" w:eastAsia="Times New Roman" w:hAnsi="Times New Roman" w:cs="Times New Roman"/>
          <w:sz w:val="24"/>
        </w:rPr>
        <w:t xml:space="preserve"> and more</w:t>
      </w:r>
      <w:r>
        <w:rPr>
          <w:rFonts w:ascii="Times New Roman" w:eastAsia="Times New Roman" w:hAnsi="Times New Roman" w:cs="Times New Roman"/>
          <w:sz w:val="24"/>
        </w:rPr>
        <w:t>.</w:t>
      </w:r>
    </w:p>
    <w:p w14:paraId="00C88455" w14:textId="77777777" w:rsidR="00F96AA5" w:rsidRDefault="00F96AA5">
      <w:pPr>
        <w:spacing w:after="0" w:line="240" w:lineRule="auto"/>
        <w:rPr>
          <w:rFonts w:ascii="Times New Roman" w:eastAsia="Times New Roman" w:hAnsi="Times New Roman" w:cs="Times New Roman"/>
          <w:sz w:val="24"/>
        </w:rPr>
      </w:pPr>
    </w:p>
    <w:p w14:paraId="00C88456" w14:textId="77777777" w:rsidR="00F96AA5" w:rsidRDefault="007C5E5A">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The Water Tower</w:t>
      </w:r>
    </w:p>
    <w:p w14:paraId="00C88457" w14:textId="683D00A8" w:rsidR="00F96AA5" w:rsidRDefault="007C5E5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The wooden (WT) built in 1900 and in use until 1940, was donated by the Prehn Family and moved to the </w:t>
      </w:r>
      <w:r w:rsidR="00801058">
        <w:rPr>
          <w:rFonts w:ascii="Times New Roman" w:eastAsia="Times New Roman" w:hAnsi="Times New Roman" w:cs="Times New Roman"/>
          <w:sz w:val="24"/>
        </w:rPr>
        <w:t>Baugh property</w:t>
      </w:r>
      <w:r>
        <w:rPr>
          <w:rFonts w:ascii="Times New Roman" w:eastAsia="Times New Roman" w:hAnsi="Times New Roman" w:cs="Times New Roman"/>
          <w:sz w:val="24"/>
        </w:rPr>
        <w:t xml:space="preserve"> from a 5.5-acre family farm in Wheat Ridge near 37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and Depew.</w:t>
      </w:r>
    </w:p>
    <w:p w14:paraId="00C88458" w14:textId="77777777" w:rsidR="00F96AA5" w:rsidRDefault="00F96AA5">
      <w:pPr>
        <w:spacing w:after="0" w:line="240" w:lineRule="auto"/>
        <w:rPr>
          <w:rFonts w:ascii="Times New Roman" w:eastAsia="Times New Roman" w:hAnsi="Times New Roman" w:cs="Times New Roman"/>
          <w:sz w:val="24"/>
        </w:rPr>
      </w:pPr>
    </w:p>
    <w:p w14:paraId="00C88459" w14:textId="140E53C9" w:rsidR="00F96AA5" w:rsidRDefault="007C5E5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The Wheat Ridge Historical Society is the starting place for exploring Wheat Ridge’s unique history through historical buildings, guided tours, public events and educational programs.  The Society’s Permanent Collections include </w:t>
      </w:r>
      <w:r w:rsidR="00237405">
        <w:rPr>
          <w:rFonts w:ascii="Times New Roman" w:eastAsia="Times New Roman" w:hAnsi="Times New Roman" w:cs="Times New Roman"/>
          <w:sz w:val="24"/>
        </w:rPr>
        <w:t xml:space="preserve">artifacts, </w:t>
      </w:r>
      <w:r>
        <w:rPr>
          <w:rFonts w:ascii="Times New Roman" w:eastAsia="Times New Roman" w:hAnsi="Times New Roman" w:cs="Times New Roman"/>
          <w:sz w:val="24"/>
        </w:rPr>
        <w:t xml:space="preserve">photos, books and documents available for research. </w:t>
      </w:r>
    </w:p>
    <w:p w14:paraId="00C8845A" w14:textId="77777777" w:rsidR="00F96AA5" w:rsidRDefault="00F96AA5">
      <w:pPr>
        <w:tabs>
          <w:tab w:val="right" w:pos="9360"/>
        </w:tabs>
        <w:spacing w:after="0" w:line="240" w:lineRule="auto"/>
        <w:rPr>
          <w:rFonts w:ascii="Times New Roman" w:eastAsia="Times New Roman" w:hAnsi="Times New Roman" w:cs="Times New Roman"/>
          <w:b/>
          <w:sz w:val="24"/>
        </w:rPr>
      </w:pPr>
    </w:p>
    <w:p w14:paraId="00C8845B" w14:textId="77777777" w:rsidR="00F96AA5" w:rsidRDefault="007C5E5A">
      <w:pPr>
        <w:spacing w:before="120" w:after="120" w:line="240" w:lineRule="auto"/>
        <w:rPr>
          <w:rFonts w:ascii="Times New Roman" w:eastAsia="Times New Roman" w:hAnsi="Times New Roman" w:cs="Times New Roman"/>
          <w:b/>
          <w:sz w:val="24"/>
        </w:rPr>
      </w:pPr>
      <w:r>
        <w:rPr>
          <w:rFonts w:ascii="Times New Roman" w:eastAsia="Times New Roman" w:hAnsi="Times New Roman" w:cs="Times New Roman"/>
          <w:b/>
          <w:sz w:val="24"/>
        </w:rPr>
        <w:t>1.2</w:t>
      </w:r>
      <w:r>
        <w:rPr>
          <w:rFonts w:ascii="Times New Roman" w:eastAsia="Times New Roman" w:hAnsi="Times New Roman" w:cs="Times New Roman"/>
          <w:b/>
          <w:sz w:val="24"/>
        </w:rPr>
        <w:tab/>
        <w:t>PURPOSE OF THIS COLLECTIONS MANAGEMENT POLICY</w:t>
      </w:r>
      <w:r>
        <w:rPr>
          <w:rFonts w:ascii="Times New Roman" w:eastAsia="Times New Roman" w:hAnsi="Times New Roman" w:cs="Times New Roman"/>
          <w:b/>
          <w:sz w:val="24"/>
        </w:rPr>
        <w:tab/>
      </w:r>
    </w:p>
    <w:p w14:paraId="00C8845C" w14:textId="77777777" w:rsidR="00F96AA5" w:rsidRDefault="00F96AA5">
      <w:pPr>
        <w:spacing w:after="0" w:line="240" w:lineRule="auto"/>
        <w:rPr>
          <w:rFonts w:ascii="Times New Roman" w:eastAsia="Times New Roman" w:hAnsi="Times New Roman" w:cs="Times New Roman"/>
          <w:sz w:val="24"/>
        </w:rPr>
      </w:pPr>
    </w:p>
    <w:p w14:paraId="00C8845D" w14:textId="77777777" w:rsidR="00F96AA5" w:rsidRDefault="007C5E5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This document establishes a collections management policy for WRHS. WRHS adheres to the highest ethical standards and procedures as formulated by the museum profession and exemplified by the programs of the American Association of Museums.  This document emphasizes those aspects of collections management most relevant to and consistent with the purposes and activities of WRHS.</w:t>
      </w:r>
    </w:p>
    <w:p w14:paraId="00C8845E" w14:textId="77777777" w:rsidR="00F96AA5" w:rsidRDefault="00F96AA5">
      <w:pPr>
        <w:spacing w:after="0" w:line="240" w:lineRule="auto"/>
        <w:rPr>
          <w:rFonts w:ascii="Times New Roman" w:eastAsia="Times New Roman" w:hAnsi="Times New Roman" w:cs="Times New Roman"/>
          <w:sz w:val="24"/>
        </w:rPr>
      </w:pPr>
    </w:p>
    <w:p w14:paraId="00C8845F" w14:textId="77777777" w:rsidR="00F96AA5" w:rsidRDefault="007C5E5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References to “staff” may include paid as well as unpaid staff, members, volunteers, or anyone with a prescribed, authorized, operational responsibility or activity.  WRHS, Society, Historical Society and Wheat Ridge Historical Society are one and the same entity.  </w:t>
      </w:r>
    </w:p>
    <w:p w14:paraId="00C88460" w14:textId="77777777" w:rsidR="00F96AA5" w:rsidRDefault="00F96AA5">
      <w:pPr>
        <w:spacing w:after="0" w:line="240" w:lineRule="auto"/>
        <w:rPr>
          <w:rFonts w:ascii="Times New Roman" w:eastAsia="Times New Roman" w:hAnsi="Times New Roman" w:cs="Times New Roman"/>
          <w:sz w:val="24"/>
        </w:rPr>
      </w:pPr>
    </w:p>
    <w:p w14:paraId="00C88462" w14:textId="23FD2002" w:rsidR="00F96AA5" w:rsidRPr="00237405" w:rsidRDefault="007C5E5A" w:rsidP="00237405">
      <w:pPr>
        <w:spacing w:before="120" w:after="120" w:line="240" w:lineRule="auto"/>
        <w:rPr>
          <w:rFonts w:ascii="Times New Roman" w:eastAsia="Times New Roman" w:hAnsi="Times New Roman" w:cs="Times New Roman"/>
          <w:b/>
          <w:sz w:val="24"/>
        </w:rPr>
      </w:pPr>
      <w:r>
        <w:rPr>
          <w:rFonts w:ascii="Times New Roman" w:eastAsia="Times New Roman" w:hAnsi="Times New Roman" w:cs="Times New Roman"/>
          <w:b/>
          <w:sz w:val="24"/>
        </w:rPr>
        <w:t>1.3</w:t>
      </w:r>
      <w:r>
        <w:rPr>
          <w:rFonts w:ascii="Times New Roman" w:eastAsia="Times New Roman" w:hAnsi="Times New Roman" w:cs="Times New Roman"/>
          <w:b/>
          <w:sz w:val="24"/>
        </w:rPr>
        <w:tab/>
        <w:t>AUTHORITY</w:t>
      </w:r>
      <w:r>
        <w:rPr>
          <w:rFonts w:ascii="Times New Roman" w:eastAsia="Times New Roman" w:hAnsi="Times New Roman" w:cs="Times New Roman"/>
          <w:b/>
          <w:sz w:val="24"/>
        </w:rPr>
        <w:tab/>
      </w:r>
    </w:p>
    <w:p w14:paraId="4121FD3F" w14:textId="77777777" w:rsidR="00E74A3D" w:rsidRDefault="007C5E5A">
      <w:pPr>
        <w:spacing w:after="0" w:line="240" w:lineRule="auto"/>
        <w:rPr>
          <w:rFonts w:ascii="Times New Roman" w:eastAsia="Times New Roman" w:hAnsi="Times New Roman" w:cs="Times New Roman"/>
          <w:color w:val="000000" w:themeColor="text1"/>
          <w:sz w:val="24"/>
        </w:rPr>
      </w:pPr>
      <w:r w:rsidRPr="00237405">
        <w:rPr>
          <w:rFonts w:ascii="Times New Roman" w:eastAsia="Times New Roman" w:hAnsi="Times New Roman" w:cs="Times New Roman"/>
          <w:color w:val="000000" w:themeColor="text1"/>
          <w:sz w:val="24"/>
        </w:rPr>
        <w:t xml:space="preserve">The responsibility for the daily application of this policy lies with the </w:t>
      </w:r>
      <w:r w:rsidR="00237405" w:rsidRPr="00237405">
        <w:rPr>
          <w:rFonts w:ascii="Times New Roman" w:eastAsia="Times New Roman" w:hAnsi="Times New Roman" w:cs="Times New Roman"/>
          <w:bCs/>
          <w:color w:val="000000" w:themeColor="text1"/>
          <w:sz w:val="24"/>
        </w:rPr>
        <w:t>collections management committee</w:t>
      </w:r>
      <w:r w:rsidRPr="00237405">
        <w:rPr>
          <w:rFonts w:ascii="Times New Roman" w:eastAsia="Times New Roman" w:hAnsi="Times New Roman" w:cs="Times New Roman"/>
          <w:color w:val="000000" w:themeColor="text1"/>
          <w:sz w:val="24"/>
        </w:rPr>
        <w:t xml:space="preserve">. </w:t>
      </w:r>
      <w:r w:rsidR="00237405">
        <w:rPr>
          <w:rFonts w:ascii="Times New Roman" w:eastAsia="Times New Roman" w:hAnsi="Times New Roman" w:cs="Times New Roman"/>
          <w:color w:val="000000" w:themeColor="text1"/>
          <w:sz w:val="24"/>
        </w:rPr>
        <w:t>The</w:t>
      </w:r>
      <w:r w:rsidR="00237405" w:rsidRPr="00237405">
        <w:rPr>
          <w:rFonts w:ascii="Times New Roman" w:eastAsia="Times New Roman" w:hAnsi="Times New Roman" w:cs="Times New Roman"/>
          <w:color w:val="000000" w:themeColor="text1"/>
          <w:sz w:val="24"/>
        </w:rPr>
        <w:t xml:space="preserve"> committee</w:t>
      </w:r>
      <w:r w:rsidRPr="00237405">
        <w:rPr>
          <w:rFonts w:ascii="Times New Roman" w:eastAsia="Times New Roman" w:hAnsi="Times New Roman" w:cs="Times New Roman"/>
          <w:color w:val="000000" w:themeColor="text1"/>
          <w:sz w:val="24"/>
        </w:rPr>
        <w:t xml:space="preserve"> </w:t>
      </w:r>
      <w:r w:rsidR="00237405">
        <w:rPr>
          <w:rFonts w:ascii="Times New Roman" w:eastAsia="Times New Roman" w:hAnsi="Times New Roman" w:cs="Times New Roman"/>
          <w:color w:val="000000" w:themeColor="text1"/>
          <w:sz w:val="24"/>
        </w:rPr>
        <w:t>shall be compr</w:t>
      </w:r>
      <w:r w:rsidR="00E74A3D">
        <w:rPr>
          <w:rFonts w:ascii="Times New Roman" w:eastAsia="Times New Roman" w:hAnsi="Times New Roman" w:cs="Times New Roman"/>
          <w:color w:val="000000" w:themeColor="text1"/>
          <w:sz w:val="24"/>
        </w:rPr>
        <w:t>ised of persons who possess knowledge in at least one of the following areas:</w:t>
      </w:r>
    </w:p>
    <w:p w14:paraId="5E013829" w14:textId="77777777" w:rsidR="00E74A3D" w:rsidRDefault="00E74A3D" w:rsidP="00E74A3D">
      <w:pPr>
        <w:spacing w:after="0" w:line="240" w:lineRule="auto"/>
        <w:ind w:firstLine="720"/>
        <w:rPr>
          <w:rFonts w:ascii="Times New Roman" w:eastAsia="Times New Roman" w:hAnsi="Times New Roman" w:cs="Times New Roman"/>
          <w:color w:val="000000" w:themeColor="text1"/>
          <w:sz w:val="24"/>
        </w:rPr>
      </w:pPr>
      <w:r>
        <w:rPr>
          <w:rFonts w:ascii="Times New Roman" w:eastAsia="Times New Roman" w:hAnsi="Times New Roman" w:cs="Times New Roman"/>
          <w:color w:val="000000" w:themeColor="text1"/>
          <w:sz w:val="24"/>
        </w:rPr>
        <w:t xml:space="preserve">• </w:t>
      </w:r>
      <w:r w:rsidR="007C5E5A" w:rsidRPr="00237405">
        <w:rPr>
          <w:rFonts w:ascii="Times New Roman" w:eastAsia="Times New Roman" w:hAnsi="Times New Roman" w:cs="Times New Roman"/>
          <w:color w:val="000000" w:themeColor="text1"/>
          <w:sz w:val="24"/>
        </w:rPr>
        <w:t>knowledge of and ability to identify and date antiques</w:t>
      </w:r>
    </w:p>
    <w:p w14:paraId="033E5830" w14:textId="77777777" w:rsidR="00E74A3D" w:rsidRDefault="00E74A3D" w:rsidP="00E74A3D">
      <w:pPr>
        <w:spacing w:after="0" w:line="240" w:lineRule="auto"/>
        <w:ind w:firstLine="720"/>
        <w:rPr>
          <w:rFonts w:ascii="Times New Roman" w:eastAsia="Times New Roman" w:hAnsi="Times New Roman" w:cs="Times New Roman"/>
          <w:color w:val="000000" w:themeColor="text1"/>
          <w:sz w:val="24"/>
        </w:rPr>
      </w:pPr>
      <w:r>
        <w:rPr>
          <w:rFonts w:ascii="Times New Roman" w:eastAsia="Times New Roman" w:hAnsi="Times New Roman" w:cs="Times New Roman"/>
          <w:color w:val="000000" w:themeColor="text1"/>
          <w:sz w:val="24"/>
        </w:rPr>
        <w:t>•</w:t>
      </w:r>
      <w:r w:rsidR="007C5E5A" w:rsidRPr="00237405">
        <w:rPr>
          <w:rFonts w:ascii="Times New Roman" w:eastAsia="Times New Roman" w:hAnsi="Times New Roman" w:cs="Times New Roman"/>
          <w:color w:val="000000" w:themeColor="text1"/>
          <w:sz w:val="24"/>
        </w:rPr>
        <w:t xml:space="preserve"> knowledge and understanding of contextual western expansion history</w:t>
      </w:r>
    </w:p>
    <w:p w14:paraId="5FA4210B" w14:textId="7AEDDA9B" w:rsidR="00E74A3D" w:rsidRDefault="00E74A3D" w:rsidP="00E74A3D">
      <w:pPr>
        <w:spacing w:after="0" w:line="240" w:lineRule="auto"/>
        <w:ind w:firstLine="720"/>
        <w:rPr>
          <w:rFonts w:ascii="Times New Roman" w:eastAsia="Times New Roman" w:hAnsi="Times New Roman" w:cs="Times New Roman"/>
          <w:color w:val="000000" w:themeColor="text1"/>
          <w:sz w:val="24"/>
        </w:rPr>
      </w:pPr>
      <w:r>
        <w:rPr>
          <w:rFonts w:ascii="Times New Roman" w:eastAsia="Times New Roman" w:hAnsi="Times New Roman" w:cs="Times New Roman"/>
          <w:color w:val="000000" w:themeColor="text1"/>
          <w:sz w:val="24"/>
        </w:rPr>
        <w:t xml:space="preserve">• </w:t>
      </w:r>
      <w:r w:rsidR="007C5E5A" w:rsidRPr="00237405">
        <w:rPr>
          <w:rFonts w:ascii="Times New Roman" w:eastAsia="Times New Roman" w:hAnsi="Times New Roman" w:cs="Times New Roman"/>
          <w:color w:val="000000" w:themeColor="text1"/>
          <w:sz w:val="24"/>
        </w:rPr>
        <w:t xml:space="preserve">skill and ability to access and update the collections database </w:t>
      </w:r>
    </w:p>
    <w:p w14:paraId="00C88463" w14:textId="3B78DBCA" w:rsidR="00F96AA5" w:rsidRPr="00237405" w:rsidRDefault="00E74A3D" w:rsidP="00E74A3D">
      <w:pPr>
        <w:spacing w:after="0" w:line="240" w:lineRule="auto"/>
        <w:rPr>
          <w:rFonts w:ascii="Times New Roman" w:eastAsia="Times New Roman" w:hAnsi="Times New Roman" w:cs="Times New Roman"/>
          <w:color w:val="000000" w:themeColor="text1"/>
          <w:sz w:val="24"/>
        </w:rPr>
      </w:pPr>
      <w:r>
        <w:rPr>
          <w:rFonts w:ascii="Times New Roman" w:eastAsia="Times New Roman" w:hAnsi="Times New Roman" w:cs="Times New Roman"/>
          <w:color w:val="000000" w:themeColor="text1"/>
          <w:sz w:val="24"/>
        </w:rPr>
        <w:t>It is the WRHS board’s responsibility to select a combination of persons who will best represent all three of the above areas of expertise.</w:t>
      </w:r>
      <w:r w:rsidR="007C5E5A" w:rsidRPr="00237405">
        <w:rPr>
          <w:rFonts w:ascii="Times New Roman" w:eastAsia="Times New Roman" w:hAnsi="Times New Roman" w:cs="Times New Roman"/>
          <w:color w:val="000000" w:themeColor="text1"/>
          <w:sz w:val="24"/>
        </w:rPr>
        <w:t xml:space="preserve"> </w:t>
      </w:r>
    </w:p>
    <w:p w14:paraId="00C88464" w14:textId="77777777" w:rsidR="00F96AA5" w:rsidRDefault="00F96AA5">
      <w:pPr>
        <w:spacing w:after="0" w:line="240" w:lineRule="auto"/>
        <w:rPr>
          <w:rFonts w:ascii="Times New Roman" w:eastAsia="Times New Roman" w:hAnsi="Times New Roman" w:cs="Times New Roman"/>
          <w:sz w:val="24"/>
        </w:rPr>
      </w:pPr>
    </w:p>
    <w:p w14:paraId="00C88465" w14:textId="53D48430" w:rsidR="00F96AA5" w:rsidRDefault="00E74A3D">
      <w:pPr>
        <w:spacing w:after="0" w:line="240" w:lineRule="auto"/>
        <w:rPr>
          <w:rFonts w:ascii="Times New Roman" w:eastAsia="Times New Roman" w:hAnsi="Times New Roman" w:cs="Times New Roman"/>
          <w:sz w:val="28"/>
        </w:rPr>
      </w:pPr>
      <w:r>
        <w:rPr>
          <w:rFonts w:ascii="Times New Roman" w:eastAsia="Times New Roman" w:hAnsi="Times New Roman" w:cs="Times New Roman"/>
          <w:color w:val="000000"/>
          <w:sz w:val="25"/>
          <w:shd w:val="clear" w:color="auto" w:fill="FFFFFF"/>
        </w:rPr>
        <w:t>This policy</w:t>
      </w:r>
      <w:r>
        <w:rPr>
          <w:rFonts w:ascii="Times New Roman" w:eastAsia="Times New Roman" w:hAnsi="Times New Roman" w:cs="Times New Roman"/>
          <w:color w:val="FF0000"/>
          <w:sz w:val="25"/>
        </w:rPr>
        <w:t xml:space="preserve"> </w:t>
      </w:r>
      <w:r>
        <w:rPr>
          <w:rFonts w:ascii="Times New Roman" w:eastAsia="Times New Roman" w:hAnsi="Times New Roman" w:cs="Times New Roman"/>
          <w:color w:val="000000"/>
          <w:sz w:val="25"/>
          <w:shd w:val="clear" w:color="auto" w:fill="FFFFFF"/>
        </w:rPr>
        <w:t>may be amended by a majority vote of the board present at the board meeting after the annual meeting in November.</w:t>
      </w:r>
      <w:r>
        <w:rPr>
          <w:rFonts w:ascii="Times New Roman" w:eastAsia="Times New Roman" w:hAnsi="Times New Roman" w:cs="Times New Roman"/>
          <w:color w:val="000000"/>
          <w:sz w:val="25"/>
        </w:rPr>
        <w:t xml:space="preserve"> </w:t>
      </w:r>
      <w:r w:rsidR="007C5E5A">
        <w:rPr>
          <w:rFonts w:ascii="Times New Roman" w:eastAsia="Times New Roman" w:hAnsi="Times New Roman" w:cs="Times New Roman"/>
          <w:sz w:val="24"/>
        </w:rPr>
        <w:t xml:space="preserve">Requests for changes shall be submitted to the WRHS </w:t>
      </w:r>
      <w:r w:rsidR="007C5E5A">
        <w:rPr>
          <w:rFonts w:ascii="Times New Roman" w:eastAsia="Times New Roman" w:hAnsi="Times New Roman" w:cs="Times New Roman"/>
          <w:sz w:val="24"/>
        </w:rPr>
        <w:lastRenderedPageBreak/>
        <w:t xml:space="preserve">Board and assigned to </w:t>
      </w:r>
      <w:r>
        <w:rPr>
          <w:rFonts w:ascii="Times New Roman" w:eastAsia="Times New Roman" w:hAnsi="Times New Roman" w:cs="Times New Roman"/>
          <w:sz w:val="24"/>
        </w:rPr>
        <w:t>an</w:t>
      </w:r>
      <w:r w:rsidR="007C5E5A">
        <w:rPr>
          <w:rFonts w:ascii="Times New Roman" w:eastAsia="Times New Roman" w:hAnsi="Times New Roman" w:cs="Times New Roman"/>
          <w:sz w:val="24"/>
        </w:rPr>
        <w:t xml:space="preserve"> appropriate committee. </w:t>
      </w:r>
      <w:r w:rsidR="007C5E5A">
        <w:rPr>
          <w:rFonts w:ascii="Times New Roman" w:eastAsia="Times New Roman" w:hAnsi="Times New Roman" w:cs="Times New Roman"/>
          <w:color w:val="000000"/>
          <w:sz w:val="25"/>
          <w:shd w:val="clear" w:color="auto" w:fill="FFFFFF"/>
        </w:rPr>
        <w:t xml:space="preserve">The committee shall </w:t>
      </w:r>
      <w:r>
        <w:rPr>
          <w:rFonts w:ascii="Times New Roman" w:eastAsia="Times New Roman" w:hAnsi="Times New Roman" w:cs="Times New Roman"/>
          <w:color w:val="000000"/>
          <w:sz w:val="25"/>
          <w:shd w:val="clear" w:color="auto" w:fill="FFFFFF"/>
        </w:rPr>
        <w:t xml:space="preserve">then </w:t>
      </w:r>
      <w:r w:rsidR="007C5E5A">
        <w:rPr>
          <w:rFonts w:ascii="Times New Roman" w:eastAsia="Times New Roman" w:hAnsi="Times New Roman" w:cs="Times New Roman"/>
          <w:color w:val="000000"/>
          <w:sz w:val="25"/>
          <w:shd w:val="clear" w:color="auto" w:fill="FFFFFF"/>
        </w:rPr>
        <w:t xml:space="preserve">submit </w:t>
      </w:r>
      <w:r>
        <w:rPr>
          <w:rFonts w:ascii="Times New Roman" w:eastAsia="Times New Roman" w:hAnsi="Times New Roman" w:cs="Times New Roman"/>
          <w:color w:val="000000"/>
          <w:sz w:val="25"/>
          <w:shd w:val="clear" w:color="auto" w:fill="FFFFFF"/>
        </w:rPr>
        <w:t xml:space="preserve">all </w:t>
      </w:r>
      <w:r w:rsidR="007C5E5A">
        <w:rPr>
          <w:rFonts w:ascii="Times New Roman" w:eastAsia="Times New Roman" w:hAnsi="Times New Roman" w:cs="Times New Roman"/>
          <w:color w:val="000000"/>
          <w:sz w:val="25"/>
          <w:shd w:val="clear" w:color="auto" w:fill="FFFFFF"/>
        </w:rPr>
        <w:t xml:space="preserve">proposed amendments to the board for consideration in October. </w:t>
      </w:r>
    </w:p>
    <w:p w14:paraId="00C88467" w14:textId="77777777" w:rsidR="00F96AA5" w:rsidRDefault="00F96AA5">
      <w:pPr>
        <w:spacing w:after="0" w:line="240" w:lineRule="auto"/>
        <w:rPr>
          <w:rFonts w:ascii="Times New Roman" w:eastAsia="Times New Roman" w:hAnsi="Times New Roman" w:cs="Times New Roman"/>
          <w:sz w:val="24"/>
        </w:rPr>
      </w:pPr>
    </w:p>
    <w:p w14:paraId="00C88468" w14:textId="77777777" w:rsidR="00F96AA5" w:rsidRDefault="007C5E5A">
      <w:pPr>
        <w:spacing w:before="120" w:after="120" w:line="240" w:lineRule="auto"/>
        <w:rPr>
          <w:rFonts w:ascii="Times New Roman" w:eastAsia="Times New Roman" w:hAnsi="Times New Roman" w:cs="Times New Roman"/>
          <w:b/>
          <w:sz w:val="24"/>
        </w:rPr>
      </w:pPr>
      <w:r>
        <w:rPr>
          <w:rFonts w:ascii="Times New Roman" w:eastAsia="Times New Roman" w:hAnsi="Times New Roman" w:cs="Times New Roman"/>
          <w:b/>
          <w:sz w:val="24"/>
        </w:rPr>
        <w:t>1.4</w:t>
      </w:r>
      <w:r>
        <w:rPr>
          <w:rFonts w:ascii="Times New Roman" w:eastAsia="Times New Roman" w:hAnsi="Times New Roman" w:cs="Times New Roman"/>
          <w:b/>
          <w:sz w:val="24"/>
        </w:rPr>
        <w:tab/>
        <w:t xml:space="preserve">PUBLIC DISCLOSURE    </w:t>
      </w:r>
      <w:r>
        <w:rPr>
          <w:rFonts w:ascii="Times New Roman" w:eastAsia="Times New Roman" w:hAnsi="Times New Roman" w:cs="Times New Roman"/>
          <w:b/>
          <w:sz w:val="24"/>
        </w:rPr>
        <w:tab/>
        <w:t xml:space="preserve"> </w:t>
      </w:r>
    </w:p>
    <w:p w14:paraId="00C88469" w14:textId="77777777" w:rsidR="00F96AA5" w:rsidRDefault="00F96AA5">
      <w:pPr>
        <w:spacing w:after="0" w:line="240" w:lineRule="auto"/>
        <w:rPr>
          <w:rFonts w:ascii="Times New Roman" w:eastAsia="Times New Roman" w:hAnsi="Times New Roman" w:cs="Times New Roman"/>
          <w:sz w:val="24"/>
        </w:rPr>
      </w:pPr>
    </w:p>
    <w:p w14:paraId="00C8846A" w14:textId="77777777" w:rsidR="00F96AA5" w:rsidRDefault="007C5E5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This collections management policy will be furnished to WRHS members, volunteers and members of the public upon request.</w:t>
      </w:r>
    </w:p>
    <w:p w14:paraId="00C8846B" w14:textId="77777777" w:rsidR="00F96AA5" w:rsidRDefault="00F96AA5">
      <w:pPr>
        <w:spacing w:after="0" w:line="240" w:lineRule="auto"/>
        <w:rPr>
          <w:rFonts w:ascii="Times New Roman" w:eastAsia="Times New Roman" w:hAnsi="Times New Roman" w:cs="Times New Roman"/>
          <w:sz w:val="24"/>
        </w:rPr>
      </w:pPr>
    </w:p>
    <w:p w14:paraId="00C8846C" w14:textId="77777777" w:rsidR="00F96AA5" w:rsidRDefault="007C5E5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Upon request, this policy will be available to other museums, potential donors to WRHS, to governmental authorities or any interested, responsible individual.</w:t>
      </w:r>
    </w:p>
    <w:p w14:paraId="00C8846D" w14:textId="77777777" w:rsidR="00F96AA5" w:rsidRDefault="00F96AA5">
      <w:pPr>
        <w:spacing w:after="0" w:line="240" w:lineRule="auto"/>
        <w:rPr>
          <w:rFonts w:ascii="Times New Roman" w:eastAsia="Times New Roman" w:hAnsi="Times New Roman" w:cs="Times New Roman"/>
          <w:sz w:val="24"/>
        </w:rPr>
      </w:pPr>
    </w:p>
    <w:p w14:paraId="00C8846E" w14:textId="77777777" w:rsidR="00F96AA5" w:rsidRDefault="00F96AA5">
      <w:pPr>
        <w:spacing w:after="0" w:line="240" w:lineRule="auto"/>
        <w:rPr>
          <w:rFonts w:ascii="Times New Roman" w:eastAsia="Times New Roman" w:hAnsi="Times New Roman" w:cs="Times New Roman"/>
          <w:sz w:val="24"/>
        </w:rPr>
      </w:pPr>
    </w:p>
    <w:p w14:paraId="00C8846F" w14:textId="77777777" w:rsidR="00F96AA5" w:rsidRDefault="007C5E5A">
      <w:pPr>
        <w:keepNext/>
        <w:spacing w:before="120" w:after="0" w:line="240" w:lineRule="auto"/>
        <w:rPr>
          <w:rFonts w:ascii="Times New Roman" w:eastAsia="Times New Roman" w:hAnsi="Times New Roman" w:cs="Times New Roman"/>
          <w:b/>
          <w:sz w:val="32"/>
          <w:u w:val="single"/>
        </w:rPr>
      </w:pPr>
      <w:r>
        <w:rPr>
          <w:rFonts w:ascii="Times New Roman" w:eastAsia="Times New Roman" w:hAnsi="Times New Roman" w:cs="Times New Roman"/>
          <w:b/>
          <w:sz w:val="32"/>
          <w:u w:val="single"/>
        </w:rPr>
        <w:t>PURPOSE AND SCOPE OF COLLECTIONS</w:t>
      </w:r>
    </w:p>
    <w:p w14:paraId="00C88470" w14:textId="77777777" w:rsidR="00F96AA5" w:rsidRDefault="00F96AA5">
      <w:pPr>
        <w:spacing w:after="0" w:line="240" w:lineRule="auto"/>
        <w:rPr>
          <w:rFonts w:ascii="Times New Roman" w:eastAsia="Times New Roman" w:hAnsi="Times New Roman" w:cs="Times New Roman"/>
          <w:sz w:val="24"/>
        </w:rPr>
      </w:pPr>
    </w:p>
    <w:p w14:paraId="00C88471" w14:textId="77777777" w:rsidR="00F96AA5" w:rsidRDefault="007C5E5A">
      <w:pPr>
        <w:spacing w:before="120" w:after="120" w:line="240" w:lineRule="auto"/>
        <w:rPr>
          <w:rFonts w:ascii="Times New Roman" w:eastAsia="Times New Roman" w:hAnsi="Times New Roman" w:cs="Times New Roman"/>
          <w:b/>
          <w:sz w:val="24"/>
        </w:rPr>
      </w:pPr>
      <w:r>
        <w:rPr>
          <w:rFonts w:ascii="Times New Roman" w:eastAsia="Times New Roman" w:hAnsi="Times New Roman" w:cs="Times New Roman"/>
          <w:b/>
          <w:sz w:val="24"/>
        </w:rPr>
        <w:t>2.1</w:t>
      </w:r>
      <w:r>
        <w:rPr>
          <w:rFonts w:ascii="Times New Roman" w:eastAsia="Times New Roman" w:hAnsi="Times New Roman" w:cs="Times New Roman"/>
          <w:b/>
          <w:sz w:val="24"/>
        </w:rPr>
        <w:tab/>
        <w:t xml:space="preserve">PURPOSE OF COLLECTIONS </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p>
    <w:p w14:paraId="00C88472" w14:textId="77777777" w:rsidR="00F96AA5" w:rsidRDefault="00F96AA5">
      <w:pPr>
        <w:spacing w:after="0" w:line="240" w:lineRule="auto"/>
        <w:rPr>
          <w:rFonts w:ascii="Times New Roman" w:eastAsia="Times New Roman" w:hAnsi="Times New Roman" w:cs="Times New Roman"/>
          <w:sz w:val="24"/>
        </w:rPr>
      </w:pPr>
    </w:p>
    <w:p w14:paraId="00C88473" w14:textId="77777777" w:rsidR="00F96AA5" w:rsidRDefault="007C5E5A">
      <w:pPr>
        <w:spacing w:before="100" w:after="100" w:line="240" w:lineRule="auto"/>
        <w:rPr>
          <w:rFonts w:ascii="Verdana" w:eastAsia="Verdana" w:hAnsi="Verdana" w:cs="Verdana"/>
          <w:sz w:val="17"/>
          <w:u w:val="single"/>
        </w:rPr>
      </w:pPr>
      <w:r>
        <w:rPr>
          <w:rFonts w:ascii="Times New Roman" w:eastAsia="Times New Roman" w:hAnsi="Times New Roman" w:cs="Times New Roman"/>
          <w:color w:val="000000"/>
          <w:sz w:val="24"/>
        </w:rPr>
        <w:t>One of the Society's primary goals is to connect people to the history of Wheat Ridge through historic collections.</w:t>
      </w:r>
    </w:p>
    <w:p w14:paraId="00C88474" w14:textId="77777777" w:rsidR="00F96AA5" w:rsidRDefault="007C5E5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The collections, therefore, fulfill the following criteria:</w:t>
      </w:r>
    </w:p>
    <w:p w14:paraId="00C88475" w14:textId="77777777" w:rsidR="00F96AA5" w:rsidRDefault="00F96AA5">
      <w:pPr>
        <w:spacing w:after="0" w:line="240" w:lineRule="auto"/>
        <w:rPr>
          <w:rFonts w:ascii="Times New Roman" w:eastAsia="Times New Roman" w:hAnsi="Times New Roman" w:cs="Times New Roman"/>
          <w:sz w:val="24"/>
        </w:rPr>
      </w:pPr>
    </w:p>
    <w:p w14:paraId="00C88476" w14:textId="005335BC" w:rsidR="00F96AA5" w:rsidRDefault="00616F56" w:rsidP="00616F56">
      <w:p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1.  </w:t>
      </w:r>
      <w:r w:rsidR="007C5E5A">
        <w:rPr>
          <w:rFonts w:ascii="Times New Roman" w:eastAsia="Times New Roman" w:hAnsi="Times New Roman" w:cs="Times New Roman"/>
          <w:sz w:val="24"/>
        </w:rPr>
        <w:t xml:space="preserve">Artifacts are accepted only if they can be maintained, preserved and utilized without loss of their physical integrity.  Educational replicas are accepted if they fit into the educational mission of the site.  There are two classifications of collections.  The first classification is the artifact collections that are cared for and preserved according to professional museum standards </w:t>
      </w:r>
      <w:r w:rsidR="007C5E5A">
        <w:rPr>
          <w:rFonts w:ascii="Cambria Math" w:eastAsia="Cambria Math" w:hAnsi="Cambria Math" w:cs="Cambria Math"/>
          <w:sz w:val="24"/>
        </w:rPr>
        <w:t>−</w:t>
      </w:r>
      <w:r w:rsidR="007C5E5A">
        <w:rPr>
          <w:rFonts w:ascii="Times New Roman" w:eastAsia="Times New Roman" w:hAnsi="Times New Roman" w:cs="Times New Roman"/>
          <w:sz w:val="24"/>
        </w:rPr>
        <w:t xml:space="preserve"> the Permanent Collections.  The second classification is the Expendable Collections consisting of replicas, reproductions, antiques and other hands-on items that are intended to be handled by the public.</w:t>
      </w:r>
    </w:p>
    <w:p w14:paraId="00C88477" w14:textId="77777777" w:rsidR="00F96AA5" w:rsidRDefault="00F96AA5" w:rsidP="00616F56">
      <w:pPr>
        <w:spacing w:after="0" w:line="240" w:lineRule="auto"/>
        <w:ind w:left="360" w:hanging="360"/>
        <w:rPr>
          <w:rFonts w:ascii="Times New Roman" w:eastAsia="Times New Roman" w:hAnsi="Times New Roman" w:cs="Times New Roman"/>
          <w:sz w:val="24"/>
        </w:rPr>
      </w:pPr>
    </w:p>
    <w:p w14:paraId="00C88478" w14:textId="425FBC46" w:rsidR="00F96AA5" w:rsidRDefault="00616F56" w:rsidP="00616F56">
      <w:p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2.  </w:t>
      </w:r>
      <w:r w:rsidR="007C5E5A">
        <w:rPr>
          <w:rFonts w:ascii="Times New Roman" w:eastAsia="Times New Roman" w:hAnsi="Times New Roman" w:cs="Times New Roman"/>
          <w:sz w:val="24"/>
        </w:rPr>
        <w:t>As the steward of valuable collections, WRHS assumes the responsibility to maintain and interpret its collections in order to preserve the past, inform the present and provide insight for the future.</w:t>
      </w:r>
    </w:p>
    <w:p w14:paraId="00C88479" w14:textId="77777777" w:rsidR="00F96AA5" w:rsidRDefault="00F96AA5" w:rsidP="00616F56">
      <w:pPr>
        <w:spacing w:after="0" w:line="240" w:lineRule="auto"/>
        <w:ind w:left="360" w:hanging="360"/>
        <w:rPr>
          <w:rFonts w:ascii="Times New Roman" w:eastAsia="Times New Roman" w:hAnsi="Times New Roman" w:cs="Times New Roman"/>
          <w:sz w:val="24"/>
        </w:rPr>
      </w:pPr>
    </w:p>
    <w:p w14:paraId="00C8847A" w14:textId="77777777" w:rsidR="00F96AA5" w:rsidRDefault="007C5E5A">
      <w:pPr>
        <w:spacing w:before="120" w:after="120" w:line="240" w:lineRule="auto"/>
        <w:rPr>
          <w:rFonts w:ascii="Times New Roman" w:eastAsia="Times New Roman" w:hAnsi="Times New Roman" w:cs="Times New Roman"/>
          <w:b/>
          <w:sz w:val="24"/>
        </w:rPr>
      </w:pPr>
      <w:r>
        <w:rPr>
          <w:rFonts w:ascii="Times New Roman" w:eastAsia="Times New Roman" w:hAnsi="Times New Roman" w:cs="Times New Roman"/>
          <w:b/>
          <w:sz w:val="24"/>
        </w:rPr>
        <w:t>2.2</w:t>
      </w:r>
      <w:r>
        <w:rPr>
          <w:rFonts w:ascii="Times New Roman" w:eastAsia="Times New Roman" w:hAnsi="Times New Roman" w:cs="Times New Roman"/>
          <w:b/>
          <w:sz w:val="24"/>
        </w:rPr>
        <w:tab/>
        <w:t>SCOPE OF COLLECTIONS</w:t>
      </w:r>
    </w:p>
    <w:p w14:paraId="00C8847B" w14:textId="77777777" w:rsidR="00F96AA5" w:rsidRDefault="00F96AA5">
      <w:pPr>
        <w:spacing w:before="120" w:after="120" w:line="240" w:lineRule="auto"/>
        <w:rPr>
          <w:rFonts w:ascii="Times New Roman" w:eastAsia="Times New Roman" w:hAnsi="Times New Roman" w:cs="Times New Roman"/>
          <w:b/>
          <w:sz w:val="24"/>
        </w:rPr>
      </w:pPr>
    </w:p>
    <w:p w14:paraId="00C8847C" w14:textId="77777777" w:rsidR="00F96AA5" w:rsidRDefault="007C5E5A">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Wheat Ridge Provenance Artifacts</w:t>
      </w:r>
    </w:p>
    <w:p w14:paraId="00C8847D" w14:textId="77777777" w:rsidR="00F96AA5" w:rsidRDefault="007C5E5A">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Artifacts that have a direct association with the history of the City of Wheat Ridge proper and the Clear Creek Valley area. </w:t>
      </w:r>
    </w:p>
    <w:p w14:paraId="00C8847E" w14:textId="01C5CC78" w:rsidR="00F96AA5" w:rsidRDefault="00616F56" w:rsidP="00616F56">
      <w:pPr>
        <w:spacing w:before="100" w:after="100" w:line="240" w:lineRule="auto"/>
        <w:ind w:left="630" w:hanging="27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a.  </w:t>
      </w:r>
      <w:r w:rsidR="007C5E5A">
        <w:rPr>
          <w:rFonts w:ascii="Times New Roman" w:eastAsia="Times New Roman" w:hAnsi="Times New Roman" w:cs="Times New Roman"/>
          <w:color w:val="000000"/>
          <w:sz w:val="24"/>
        </w:rPr>
        <w:t>Buildings and structures</w:t>
      </w:r>
    </w:p>
    <w:p w14:paraId="00C8847F" w14:textId="63C96150" w:rsidR="00F96AA5" w:rsidRDefault="00616F56" w:rsidP="00616F56">
      <w:pPr>
        <w:spacing w:before="100" w:after="100" w:line="240" w:lineRule="auto"/>
        <w:ind w:left="630" w:hanging="27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b.  </w:t>
      </w:r>
      <w:r w:rsidR="007C5E5A">
        <w:rPr>
          <w:rFonts w:ascii="Times New Roman" w:eastAsia="Times New Roman" w:hAnsi="Times New Roman" w:cs="Times New Roman"/>
          <w:color w:val="000000"/>
          <w:sz w:val="24"/>
        </w:rPr>
        <w:t xml:space="preserve">Artifacts that represent western expansion and settlement prior to 1859 through 1940 </w:t>
      </w:r>
    </w:p>
    <w:p w14:paraId="00C88480" w14:textId="58A286ED" w:rsidR="00F96AA5" w:rsidRDefault="00616F56" w:rsidP="00616F56">
      <w:pPr>
        <w:spacing w:before="100" w:after="100" w:line="240" w:lineRule="auto"/>
        <w:ind w:left="630" w:hanging="270"/>
        <w:rPr>
          <w:rFonts w:ascii="Times New Roman" w:eastAsia="Times New Roman" w:hAnsi="Times New Roman" w:cs="Times New Roman"/>
          <w:color w:val="000000"/>
          <w:spacing w:val="-4"/>
          <w:sz w:val="24"/>
        </w:rPr>
      </w:pPr>
      <w:r>
        <w:rPr>
          <w:rFonts w:ascii="Times New Roman" w:eastAsia="Times New Roman" w:hAnsi="Times New Roman" w:cs="Times New Roman"/>
          <w:color w:val="000000"/>
          <w:spacing w:val="-4"/>
          <w:sz w:val="24"/>
        </w:rPr>
        <w:t xml:space="preserve">c.  </w:t>
      </w:r>
      <w:r w:rsidR="007C5E5A">
        <w:rPr>
          <w:rFonts w:ascii="Times New Roman" w:eastAsia="Times New Roman" w:hAnsi="Times New Roman" w:cs="Times New Roman"/>
          <w:color w:val="000000"/>
          <w:spacing w:val="-4"/>
          <w:sz w:val="24"/>
        </w:rPr>
        <w:t>Written, transcribed, photographed or otherwise documented aspects of Wheat Ridge history</w:t>
      </w:r>
    </w:p>
    <w:p w14:paraId="00C88481" w14:textId="730FC85B" w:rsidR="00F96AA5" w:rsidRDefault="00616F56" w:rsidP="00616F56">
      <w:pPr>
        <w:spacing w:after="0" w:line="240" w:lineRule="auto"/>
        <w:ind w:left="630" w:hanging="270"/>
        <w:rPr>
          <w:rFonts w:ascii="Times New Roman" w:eastAsia="Times New Roman" w:hAnsi="Times New Roman" w:cs="Times New Roman"/>
          <w:sz w:val="24"/>
        </w:rPr>
      </w:pPr>
      <w:r>
        <w:rPr>
          <w:rFonts w:ascii="Times New Roman" w:eastAsia="Times New Roman" w:hAnsi="Times New Roman" w:cs="Times New Roman"/>
          <w:color w:val="000000"/>
          <w:sz w:val="24"/>
        </w:rPr>
        <w:lastRenderedPageBreak/>
        <w:t xml:space="preserve">d.  </w:t>
      </w:r>
      <w:r w:rsidR="007C5E5A">
        <w:rPr>
          <w:rFonts w:ascii="Times New Roman" w:eastAsia="Times New Roman" w:hAnsi="Times New Roman" w:cs="Times New Roman"/>
          <w:color w:val="000000"/>
          <w:sz w:val="24"/>
        </w:rPr>
        <w:t xml:space="preserve">Individuals and families who have made a significant personal contribution to the development of Wheat Ridge  </w:t>
      </w:r>
    </w:p>
    <w:p w14:paraId="00C88482" w14:textId="77777777" w:rsidR="00F96AA5" w:rsidRDefault="00F96AA5">
      <w:pPr>
        <w:spacing w:after="0" w:line="240" w:lineRule="auto"/>
        <w:rPr>
          <w:rFonts w:ascii="Times New Roman" w:eastAsia="Times New Roman" w:hAnsi="Times New Roman" w:cs="Times New Roman"/>
          <w:b/>
          <w:sz w:val="24"/>
        </w:rPr>
      </w:pPr>
    </w:p>
    <w:p w14:paraId="00C88483" w14:textId="77777777" w:rsidR="00F96AA5" w:rsidRDefault="007C5E5A">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Non-Provenance Artifacts</w:t>
      </w:r>
    </w:p>
    <w:p w14:paraId="00C88484" w14:textId="4CADBA18" w:rsidR="00F96AA5" w:rsidRDefault="007C5E5A">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Objects which do not have a direct association with Wheat Ridge history may still be potentially useful in fulfilling the </w:t>
      </w:r>
      <w:r w:rsidR="0036155A">
        <w:rPr>
          <w:rFonts w:ascii="Times New Roman" w:eastAsia="Times New Roman" w:hAnsi="Times New Roman" w:cs="Times New Roman"/>
          <w:color w:val="000000"/>
          <w:sz w:val="24"/>
        </w:rPr>
        <w:t>m</w:t>
      </w:r>
      <w:r>
        <w:rPr>
          <w:rFonts w:ascii="Times New Roman" w:eastAsia="Times New Roman" w:hAnsi="Times New Roman" w:cs="Times New Roman"/>
          <w:color w:val="000000"/>
          <w:sz w:val="24"/>
        </w:rPr>
        <w:t xml:space="preserve">ission of the Society. Objects of this class may include typical pieces of American material culture, such as furniture, clothing, tools and equipment, product packages, etc., which have been mass-produced and nationally distributed. Such objects may be considered to be representative of similar objects that would have actually been used in Wheat Ridge. Such objects are particularly useful for the development of interpretive exhibits, especially when a suitable collection of Wheat Ridge provenance artifacts is not available. These types of objects will be classified as without provenance. </w:t>
      </w:r>
    </w:p>
    <w:p w14:paraId="00C88485" w14:textId="77777777" w:rsidR="00F96AA5" w:rsidRDefault="007C5E5A">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Artifacts without provenance may be added to the Permanent Collections if they meet one or more of the following criteria. </w:t>
      </w:r>
    </w:p>
    <w:p w14:paraId="00C88486" w14:textId="42431960" w:rsidR="00F96AA5" w:rsidRDefault="00616F56" w:rsidP="00616F56">
      <w:pPr>
        <w:tabs>
          <w:tab w:val="left" w:pos="720"/>
        </w:tabs>
        <w:spacing w:before="100" w:after="100" w:line="240" w:lineRule="auto"/>
        <w:ind w:left="540" w:hanging="27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a.  </w:t>
      </w:r>
      <w:r w:rsidR="007C5E5A">
        <w:rPr>
          <w:rFonts w:ascii="Times New Roman" w:eastAsia="Times New Roman" w:hAnsi="Times New Roman" w:cs="Times New Roman"/>
          <w:color w:val="000000"/>
          <w:sz w:val="24"/>
        </w:rPr>
        <w:t xml:space="preserve">An object is representative of a class of widely distributed, common objects of a particular time period that is not sufficiently represented in the Permanent Collections. For example, clothing of the 1850s or product packages of the twentieth century are types of objects that may be needed to enhance interpretation of specific aspects of Wheat Ridge history. </w:t>
      </w:r>
    </w:p>
    <w:p w14:paraId="00C88487" w14:textId="7BCFCC2C" w:rsidR="00F96AA5" w:rsidRDefault="00616F56" w:rsidP="00616F56">
      <w:pPr>
        <w:tabs>
          <w:tab w:val="left" w:pos="720"/>
        </w:tabs>
        <w:spacing w:before="100" w:after="100" w:line="240" w:lineRule="auto"/>
        <w:ind w:left="540" w:hanging="27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b.  </w:t>
      </w:r>
      <w:r w:rsidR="007C5E5A">
        <w:rPr>
          <w:rFonts w:ascii="Times New Roman" w:eastAsia="Times New Roman" w:hAnsi="Times New Roman" w:cs="Times New Roman"/>
          <w:color w:val="000000"/>
          <w:sz w:val="24"/>
        </w:rPr>
        <w:t xml:space="preserve">An object is representative of a specific activity commonly practiced in Wheat Ridge that is not sufficiently represented in the Permanent Collections. For example, tools associated with farming may be appropriate for addition to the Permanent Collections, even if they were used in another part of the country. </w:t>
      </w:r>
    </w:p>
    <w:p w14:paraId="00C88488" w14:textId="79B54A14" w:rsidR="00F96AA5" w:rsidRDefault="00616F56" w:rsidP="00616F56">
      <w:pPr>
        <w:tabs>
          <w:tab w:val="left" w:pos="720"/>
        </w:tabs>
        <w:spacing w:before="100" w:after="100" w:line="240" w:lineRule="auto"/>
        <w:ind w:left="540" w:hanging="27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c.  </w:t>
      </w:r>
      <w:r w:rsidR="007C5E5A">
        <w:rPr>
          <w:rFonts w:ascii="Times New Roman" w:eastAsia="Times New Roman" w:hAnsi="Times New Roman" w:cs="Times New Roman"/>
          <w:color w:val="000000"/>
          <w:sz w:val="24"/>
        </w:rPr>
        <w:t xml:space="preserve">An object is representative of an aspect of American history in which the people of Wheat Ridge have played a role. </w:t>
      </w:r>
    </w:p>
    <w:p w14:paraId="00C88489" w14:textId="1685DC30" w:rsidR="00F96AA5" w:rsidRDefault="00616F56" w:rsidP="00616F56">
      <w:pPr>
        <w:tabs>
          <w:tab w:val="left" w:pos="720"/>
        </w:tabs>
        <w:spacing w:before="100" w:after="100" w:line="240" w:lineRule="auto"/>
        <w:ind w:left="540" w:hanging="27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d.  </w:t>
      </w:r>
      <w:r w:rsidR="007C5E5A">
        <w:rPr>
          <w:rFonts w:ascii="Times New Roman" w:eastAsia="Times New Roman" w:hAnsi="Times New Roman" w:cs="Times New Roman"/>
          <w:color w:val="000000"/>
          <w:sz w:val="24"/>
        </w:rPr>
        <w:t>An object is identified as being of a specific type that is needed for educational or interpretive purposes.</w:t>
      </w:r>
    </w:p>
    <w:p w14:paraId="00C8848A" w14:textId="77777777" w:rsidR="00F96AA5" w:rsidRDefault="00F96AA5">
      <w:pPr>
        <w:spacing w:after="0" w:line="240" w:lineRule="auto"/>
        <w:rPr>
          <w:rFonts w:ascii="Times New Roman" w:eastAsia="Times New Roman" w:hAnsi="Times New Roman" w:cs="Times New Roman"/>
          <w:sz w:val="24"/>
        </w:rPr>
      </w:pPr>
    </w:p>
    <w:p w14:paraId="00C8848B" w14:textId="77777777" w:rsidR="00F96AA5" w:rsidRDefault="007C5E5A">
      <w:pPr>
        <w:spacing w:before="120" w:after="120" w:line="240" w:lineRule="auto"/>
        <w:rPr>
          <w:rFonts w:ascii="Times New Roman" w:eastAsia="Times New Roman" w:hAnsi="Times New Roman" w:cs="Times New Roman"/>
          <w:b/>
          <w:sz w:val="24"/>
        </w:rPr>
      </w:pPr>
      <w:r>
        <w:rPr>
          <w:rFonts w:ascii="Times New Roman" w:eastAsia="Times New Roman" w:hAnsi="Times New Roman" w:cs="Times New Roman"/>
          <w:b/>
          <w:sz w:val="24"/>
        </w:rPr>
        <w:t>2.3</w:t>
      </w:r>
      <w:r>
        <w:rPr>
          <w:rFonts w:ascii="Times New Roman" w:eastAsia="Times New Roman" w:hAnsi="Times New Roman" w:cs="Times New Roman"/>
          <w:b/>
          <w:sz w:val="24"/>
        </w:rPr>
        <w:tab/>
        <w:t>CLASSIFICATION OF COLLECTIONS</w:t>
      </w:r>
    </w:p>
    <w:p w14:paraId="00C8848C" w14:textId="77777777" w:rsidR="00F96AA5" w:rsidRDefault="007C5E5A">
      <w:pPr>
        <w:tabs>
          <w:tab w:val="left" w:pos="9000"/>
          <w:tab w:val="left" w:pos="9360"/>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ab/>
        <w:t xml:space="preserve"> </w:t>
      </w:r>
    </w:p>
    <w:p w14:paraId="00C8848D" w14:textId="77777777" w:rsidR="00F96AA5" w:rsidRDefault="007C5E5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Objects considered for acquisition by WRHS shall be classified in the following categories:</w:t>
      </w:r>
    </w:p>
    <w:p w14:paraId="00C8848E" w14:textId="77777777" w:rsidR="00F96AA5" w:rsidRDefault="00F96AA5">
      <w:pPr>
        <w:spacing w:after="0" w:line="240" w:lineRule="auto"/>
        <w:rPr>
          <w:rFonts w:ascii="Times New Roman" w:eastAsia="Times New Roman" w:hAnsi="Times New Roman" w:cs="Times New Roman"/>
          <w:sz w:val="24"/>
        </w:rPr>
      </w:pPr>
    </w:p>
    <w:p w14:paraId="00C8848F" w14:textId="0147CF5C" w:rsidR="00F96AA5" w:rsidRDefault="00E75849" w:rsidP="00724764">
      <w:pPr>
        <w:spacing w:after="0" w:line="240" w:lineRule="auto"/>
        <w:ind w:left="540" w:hanging="270"/>
        <w:rPr>
          <w:rFonts w:ascii="Times New Roman" w:eastAsia="Times New Roman" w:hAnsi="Times New Roman" w:cs="Times New Roman"/>
          <w:sz w:val="24"/>
        </w:rPr>
      </w:pPr>
      <w:r>
        <w:rPr>
          <w:rFonts w:ascii="Times New Roman" w:eastAsia="Times New Roman" w:hAnsi="Times New Roman" w:cs="Times New Roman"/>
          <w:sz w:val="24"/>
        </w:rPr>
        <w:t xml:space="preserve">1.  </w:t>
      </w:r>
      <w:r w:rsidR="007C5E5A">
        <w:rPr>
          <w:rFonts w:ascii="Times New Roman" w:eastAsia="Times New Roman" w:hAnsi="Times New Roman" w:cs="Times New Roman"/>
          <w:sz w:val="24"/>
        </w:rPr>
        <w:t>Permanent Collections: Objects accessioned into the Permanent Collections are intended to be retained permanently.  In keeping with professionally accepted museum standards, the best possible care will be given to protect the long-term preservation of all items in the Permanent Collections.</w:t>
      </w:r>
    </w:p>
    <w:p w14:paraId="00C88490" w14:textId="77777777" w:rsidR="00F96AA5" w:rsidRDefault="00F96AA5" w:rsidP="00724764">
      <w:pPr>
        <w:spacing w:after="0" w:line="240" w:lineRule="auto"/>
        <w:ind w:left="540" w:hanging="270"/>
        <w:rPr>
          <w:rFonts w:ascii="Times New Roman" w:eastAsia="Times New Roman" w:hAnsi="Times New Roman" w:cs="Times New Roman"/>
          <w:sz w:val="24"/>
        </w:rPr>
      </w:pPr>
    </w:p>
    <w:p w14:paraId="00C88491" w14:textId="01561581" w:rsidR="00F96AA5" w:rsidRDefault="00E75849" w:rsidP="00724764">
      <w:pPr>
        <w:spacing w:after="0" w:line="240" w:lineRule="auto"/>
        <w:ind w:left="540" w:hanging="270"/>
        <w:rPr>
          <w:rFonts w:ascii="Times New Roman" w:eastAsia="Times New Roman" w:hAnsi="Times New Roman" w:cs="Times New Roman"/>
          <w:sz w:val="24"/>
        </w:rPr>
      </w:pPr>
      <w:r>
        <w:rPr>
          <w:rFonts w:ascii="Times New Roman" w:eastAsia="Times New Roman" w:hAnsi="Times New Roman" w:cs="Times New Roman"/>
          <w:sz w:val="24"/>
        </w:rPr>
        <w:t xml:space="preserve">2.  </w:t>
      </w:r>
      <w:r w:rsidR="007C5E5A">
        <w:rPr>
          <w:rFonts w:ascii="Times New Roman" w:eastAsia="Times New Roman" w:hAnsi="Times New Roman" w:cs="Times New Roman"/>
          <w:sz w:val="24"/>
        </w:rPr>
        <w:t>Expendable Collection: Objects in the Expendable Collection are those that fulfill the educational mission of the Society.  They are intended to be used by staff and visitors for programs, demonstrations and/or hands-on use.  It is assumed that they eventually will be used up and replaced.  Expendable Collection artifacts may be historic or reproductions and, as such, may be confused with Permanent Collections artifacts.  Expendable artifacts will be distinguished by putting an “E</w:t>
      </w:r>
      <w:r w:rsidR="00496C14">
        <w:rPr>
          <w:rFonts w:ascii="Times New Roman" w:eastAsia="Times New Roman" w:hAnsi="Times New Roman" w:cs="Times New Roman"/>
          <w:sz w:val="24"/>
        </w:rPr>
        <w:t>XP</w:t>
      </w:r>
      <w:r w:rsidR="007C5E5A">
        <w:rPr>
          <w:rFonts w:ascii="Times New Roman" w:eastAsia="Times New Roman" w:hAnsi="Times New Roman" w:cs="Times New Roman"/>
          <w:sz w:val="24"/>
        </w:rPr>
        <w:t>” in front of the object ID number in PastPerfect and on the item. Historic artifacts with interesting stories and/or local provenance are generally inappropriate for the Expendable Collection.</w:t>
      </w:r>
    </w:p>
    <w:p w14:paraId="00C88492" w14:textId="77777777" w:rsidR="00F96AA5" w:rsidRDefault="00F96AA5">
      <w:pPr>
        <w:spacing w:after="0" w:line="240" w:lineRule="auto"/>
        <w:rPr>
          <w:rFonts w:ascii="Times New Roman" w:eastAsia="Times New Roman" w:hAnsi="Times New Roman" w:cs="Times New Roman"/>
          <w:sz w:val="24"/>
        </w:rPr>
      </w:pPr>
    </w:p>
    <w:p w14:paraId="00C88493" w14:textId="77777777" w:rsidR="00F96AA5" w:rsidRDefault="007C5E5A">
      <w:pPr>
        <w:spacing w:before="120" w:after="120" w:line="240" w:lineRule="auto"/>
        <w:rPr>
          <w:rFonts w:ascii="Times New Roman" w:eastAsia="Times New Roman" w:hAnsi="Times New Roman" w:cs="Times New Roman"/>
          <w:b/>
          <w:sz w:val="24"/>
        </w:rPr>
      </w:pPr>
      <w:r>
        <w:rPr>
          <w:rFonts w:ascii="Times New Roman" w:eastAsia="Times New Roman" w:hAnsi="Times New Roman" w:cs="Times New Roman"/>
          <w:b/>
          <w:sz w:val="24"/>
        </w:rPr>
        <w:t>2.4</w:t>
      </w:r>
      <w:r>
        <w:rPr>
          <w:rFonts w:ascii="Times New Roman" w:eastAsia="Times New Roman" w:hAnsi="Times New Roman" w:cs="Times New Roman"/>
          <w:b/>
          <w:sz w:val="24"/>
        </w:rPr>
        <w:tab/>
        <w:t xml:space="preserve">OWNERSHIP OF COLLECTIONS </w:t>
      </w:r>
      <w:r>
        <w:rPr>
          <w:rFonts w:ascii="Times New Roman" w:eastAsia="Times New Roman" w:hAnsi="Times New Roman" w:cs="Times New Roman"/>
          <w:b/>
          <w:sz w:val="24"/>
        </w:rPr>
        <w:tab/>
        <w:t xml:space="preserve">     </w:t>
      </w:r>
    </w:p>
    <w:p w14:paraId="00C88494" w14:textId="77777777" w:rsidR="00F96AA5" w:rsidRDefault="00F96AA5">
      <w:pPr>
        <w:spacing w:after="0" w:line="240" w:lineRule="auto"/>
        <w:rPr>
          <w:rFonts w:ascii="Times New Roman" w:eastAsia="Times New Roman" w:hAnsi="Times New Roman" w:cs="Times New Roman"/>
          <w:sz w:val="24"/>
        </w:rPr>
      </w:pPr>
    </w:p>
    <w:p w14:paraId="00C88495" w14:textId="77777777" w:rsidR="00F96AA5" w:rsidRDefault="007C5E5A">
      <w:pPr>
        <w:spacing w:after="0" w:line="240" w:lineRule="auto"/>
        <w:rPr>
          <w:rFonts w:ascii="Times New Roman" w:eastAsia="Times New Roman" w:hAnsi="Times New Roman" w:cs="Times New Roman"/>
          <w:sz w:val="24"/>
        </w:rPr>
      </w:pPr>
      <w:r>
        <w:rPr>
          <w:rFonts w:ascii="Times New Roman" w:eastAsia="Times New Roman" w:hAnsi="Times New Roman" w:cs="Times New Roman"/>
          <w:color w:val="000000"/>
          <w:sz w:val="24"/>
        </w:rPr>
        <w:t>All artifacts, photographs and archives received by the Wheat Ridge Historical Society become property of the Wheat Ridge Historical Society as custodian for the public.</w:t>
      </w:r>
      <w:r>
        <w:rPr>
          <w:rFonts w:ascii="Times New Roman" w:eastAsia="Times New Roman" w:hAnsi="Times New Roman" w:cs="Times New Roman"/>
          <w:sz w:val="24"/>
        </w:rPr>
        <w:t xml:space="preserve"> </w:t>
      </w:r>
    </w:p>
    <w:p w14:paraId="00C88496" w14:textId="77777777" w:rsidR="00F96AA5" w:rsidRDefault="00F96AA5">
      <w:pPr>
        <w:spacing w:after="0" w:line="240" w:lineRule="auto"/>
        <w:rPr>
          <w:rFonts w:ascii="Times New Roman" w:eastAsia="Times New Roman" w:hAnsi="Times New Roman" w:cs="Times New Roman"/>
          <w:b/>
          <w:i/>
          <w:sz w:val="24"/>
        </w:rPr>
      </w:pPr>
    </w:p>
    <w:p w14:paraId="00C88497" w14:textId="77777777" w:rsidR="00F96AA5" w:rsidRDefault="00F96AA5">
      <w:pPr>
        <w:spacing w:after="0" w:line="240" w:lineRule="auto"/>
        <w:rPr>
          <w:rFonts w:ascii="Times New Roman" w:eastAsia="Times New Roman" w:hAnsi="Times New Roman" w:cs="Times New Roman"/>
          <w:b/>
          <w:i/>
          <w:sz w:val="24"/>
        </w:rPr>
      </w:pPr>
    </w:p>
    <w:p w14:paraId="00C88498" w14:textId="77777777" w:rsidR="00F96AA5" w:rsidRDefault="007C5E5A">
      <w:pPr>
        <w:keepNext/>
        <w:spacing w:before="120" w:after="0" w:line="240" w:lineRule="auto"/>
        <w:rPr>
          <w:rFonts w:ascii="Times New Roman" w:eastAsia="Times New Roman" w:hAnsi="Times New Roman" w:cs="Times New Roman"/>
          <w:b/>
          <w:sz w:val="32"/>
          <w:u w:val="single"/>
        </w:rPr>
      </w:pPr>
      <w:r>
        <w:rPr>
          <w:rFonts w:ascii="Times New Roman" w:eastAsia="Times New Roman" w:hAnsi="Times New Roman" w:cs="Times New Roman"/>
          <w:b/>
          <w:sz w:val="32"/>
          <w:u w:val="single"/>
        </w:rPr>
        <w:t>ETHICS</w:t>
      </w:r>
    </w:p>
    <w:p w14:paraId="00C88499" w14:textId="77777777" w:rsidR="00F96AA5" w:rsidRDefault="00F96AA5">
      <w:pPr>
        <w:spacing w:after="0" w:line="240" w:lineRule="auto"/>
        <w:rPr>
          <w:rFonts w:ascii="Times New Roman" w:eastAsia="Times New Roman" w:hAnsi="Times New Roman" w:cs="Times New Roman"/>
          <w:b/>
          <w:i/>
          <w:sz w:val="24"/>
        </w:rPr>
      </w:pPr>
    </w:p>
    <w:p w14:paraId="00C8849A" w14:textId="77777777" w:rsidR="00F96AA5" w:rsidRDefault="007C5E5A">
      <w:pPr>
        <w:spacing w:before="120" w:after="120" w:line="240" w:lineRule="auto"/>
        <w:rPr>
          <w:rFonts w:ascii="Times New Roman" w:eastAsia="Times New Roman" w:hAnsi="Times New Roman" w:cs="Times New Roman"/>
          <w:b/>
          <w:sz w:val="24"/>
        </w:rPr>
      </w:pPr>
      <w:r>
        <w:rPr>
          <w:rFonts w:ascii="Times New Roman" w:eastAsia="Times New Roman" w:hAnsi="Times New Roman" w:cs="Times New Roman"/>
          <w:b/>
          <w:sz w:val="24"/>
        </w:rPr>
        <w:t>3.1</w:t>
      </w:r>
      <w:r>
        <w:rPr>
          <w:rFonts w:ascii="Times New Roman" w:eastAsia="Times New Roman" w:hAnsi="Times New Roman" w:cs="Times New Roman"/>
          <w:b/>
          <w:sz w:val="24"/>
        </w:rPr>
        <w:tab/>
        <w:t xml:space="preserve">PROFESSIONALISM                                                                                                                </w:t>
      </w:r>
    </w:p>
    <w:p w14:paraId="00C8849B" w14:textId="77777777" w:rsidR="00F96AA5" w:rsidRDefault="00F96AA5">
      <w:pPr>
        <w:spacing w:after="0" w:line="240" w:lineRule="auto"/>
        <w:rPr>
          <w:rFonts w:ascii="Times New Roman" w:eastAsia="Times New Roman" w:hAnsi="Times New Roman" w:cs="Times New Roman"/>
          <w:b/>
          <w:sz w:val="24"/>
        </w:rPr>
      </w:pPr>
    </w:p>
    <w:p w14:paraId="00C8849C" w14:textId="0E4D5E02" w:rsidR="00F96AA5" w:rsidRDefault="00496C14" w:rsidP="00724764">
      <w:pPr>
        <w:spacing w:after="0" w:line="240" w:lineRule="auto"/>
        <w:ind w:left="540" w:hanging="360"/>
        <w:rPr>
          <w:rFonts w:ascii="Times New Roman" w:eastAsia="Times New Roman" w:hAnsi="Times New Roman" w:cs="Times New Roman"/>
          <w:b/>
          <w:sz w:val="24"/>
        </w:rPr>
      </w:pPr>
      <w:r>
        <w:rPr>
          <w:rFonts w:ascii="Times New Roman" w:eastAsia="Times New Roman" w:hAnsi="Times New Roman" w:cs="Times New Roman"/>
          <w:sz w:val="24"/>
        </w:rPr>
        <w:t xml:space="preserve">1.  </w:t>
      </w:r>
      <w:r w:rsidR="007C5E5A">
        <w:rPr>
          <w:rFonts w:ascii="Times New Roman" w:eastAsia="Times New Roman" w:hAnsi="Times New Roman" w:cs="Times New Roman"/>
          <w:sz w:val="24"/>
        </w:rPr>
        <w:t>WRHS members, staff and volunteers must conduct themselves in an ethical and honorable manner.  In all activities and statements, all persons associated with the Society must make it clear whether they are speaking for the WRHS or themselves.  They must be aware that any Society-related action may reflect upon the WRHS, be attributed to it or reflect upon the integrity of the profession as a whole.</w:t>
      </w:r>
    </w:p>
    <w:p w14:paraId="00C8849D" w14:textId="77777777" w:rsidR="00F96AA5" w:rsidRDefault="00F96AA5" w:rsidP="00724764">
      <w:pPr>
        <w:spacing w:after="0" w:line="240" w:lineRule="auto"/>
        <w:ind w:left="540" w:hanging="360"/>
        <w:rPr>
          <w:rFonts w:ascii="Times New Roman" w:eastAsia="Times New Roman" w:hAnsi="Times New Roman" w:cs="Times New Roman"/>
          <w:sz w:val="24"/>
        </w:rPr>
      </w:pPr>
    </w:p>
    <w:p w14:paraId="00C8849E" w14:textId="22264034" w:rsidR="00F96AA5" w:rsidRDefault="00496C14" w:rsidP="00724764">
      <w:pPr>
        <w:spacing w:after="0" w:line="240" w:lineRule="auto"/>
        <w:ind w:left="540" w:hanging="360"/>
        <w:rPr>
          <w:rFonts w:ascii="Times New Roman" w:eastAsia="Times New Roman" w:hAnsi="Times New Roman" w:cs="Times New Roman"/>
          <w:b/>
          <w:spacing w:val="-4"/>
          <w:sz w:val="24"/>
        </w:rPr>
      </w:pPr>
      <w:r>
        <w:rPr>
          <w:rFonts w:ascii="Times New Roman" w:eastAsia="Times New Roman" w:hAnsi="Times New Roman" w:cs="Times New Roman"/>
          <w:sz w:val="24"/>
        </w:rPr>
        <w:t xml:space="preserve">2.  </w:t>
      </w:r>
      <w:r w:rsidR="007C5E5A">
        <w:rPr>
          <w:rFonts w:ascii="Times New Roman" w:eastAsia="Times New Roman" w:hAnsi="Times New Roman" w:cs="Times New Roman"/>
          <w:sz w:val="24"/>
        </w:rPr>
        <w:t xml:space="preserve">Some volunteers may work with </w:t>
      </w:r>
      <w:r w:rsidR="009F12CC">
        <w:rPr>
          <w:rFonts w:ascii="Times New Roman" w:eastAsia="Times New Roman" w:hAnsi="Times New Roman" w:cs="Times New Roman"/>
          <w:sz w:val="24"/>
        </w:rPr>
        <w:t>the collections management committee</w:t>
      </w:r>
      <w:r w:rsidR="007C5E5A">
        <w:rPr>
          <w:rFonts w:ascii="Times New Roman" w:eastAsia="Times New Roman" w:hAnsi="Times New Roman" w:cs="Times New Roman"/>
          <w:sz w:val="24"/>
        </w:rPr>
        <w:t xml:space="preserve"> and, as such, have access to sensitive materials.  The lack of material compensation for effort expended </w:t>
      </w:r>
      <w:r>
        <w:rPr>
          <w:rFonts w:ascii="Times New Roman" w:eastAsia="Times New Roman" w:hAnsi="Times New Roman" w:cs="Times New Roman"/>
          <w:sz w:val="24"/>
        </w:rPr>
        <w:t>o</w:t>
      </w:r>
      <w:r w:rsidR="007C5E5A">
        <w:rPr>
          <w:rFonts w:ascii="Times New Roman" w:eastAsia="Times New Roman" w:hAnsi="Times New Roman" w:cs="Times New Roman"/>
          <w:sz w:val="24"/>
        </w:rPr>
        <w:t xml:space="preserve">n behalf of the Society in no way frees the volunteer from adherence to the standards that apply to all staff.  The same conflict of </w:t>
      </w:r>
      <w:r w:rsidR="007C5E5A">
        <w:rPr>
          <w:rFonts w:ascii="Times New Roman" w:eastAsia="Times New Roman" w:hAnsi="Times New Roman" w:cs="Times New Roman"/>
          <w:spacing w:val="-4"/>
          <w:sz w:val="24"/>
        </w:rPr>
        <w:t xml:space="preserve">interest restrictions placed upon the staff shall be part of volunteer orientation and observed by them.  </w:t>
      </w:r>
    </w:p>
    <w:p w14:paraId="00C8849F" w14:textId="77777777" w:rsidR="00F96AA5" w:rsidRDefault="00F96AA5" w:rsidP="00724764">
      <w:pPr>
        <w:spacing w:after="0" w:line="240" w:lineRule="auto"/>
        <w:ind w:left="540" w:hanging="360"/>
        <w:rPr>
          <w:rFonts w:ascii="Times New Roman" w:eastAsia="Times New Roman" w:hAnsi="Times New Roman" w:cs="Times New Roman"/>
          <w:sz w:val="24"/>
        </w:rPr>
      </w:pPr>
    </w:p>
    <w:p w14:paraId="00C884A0" w14:textId="748C7272" w:rsidR="00F96AA5" w:rsidRDefault="00496C14" w:rsidP="00724764">
      <w:pPr>
        <w:spacing w:after="0" w:line="240" w:lineRule="auto"/>
        <w:ind w:left="540" w:hanging="360"/>
        <w:rPr>
          <w:rFonts w:ascii="Times New Roman" w:eastAsia="Times New Roman" w:hAnsi="Times New Roman" w:cs="Times New Roman"/>
          <w:b/>
          <w:sz w:val="24"/>
        </w:rPr>
      </w:pPr>
      <w:r>
        <w:rPr>
          <w:rFonts w:ascii="Times New Roman" w:eastAsia="Times New Roman" w:hAnsi="Times New Roman" w:cs="Times New Roman"/>
          <w:sz w:val="24"/>
        </w:rPr>
        <w:t xml:space="preserve">3.  </w:t>
      </w:r>
      <w:r w:rsidR="007C5E5A">
        <w:rPr>
          <w:rFonts w:ascii="Times New Roman" w:eastAsia="Times New Roman" w:hAnsi="Times New Roman" w:cs="Times New Roman"/>
          <w:sz w:val="24"/>
        </w:rPr>
        <w:t>Professional Cooperation:</w:t>
      </w:r>
      <w:r w:rsidR="007C5E5A">
        <w:rPr>
          <w:rFonts w:ascii="Times New Roman" w:eastAsia="Times New Roman" w:hAnsi="Times New Roman" w:cs="Times New Roman"/>
          <w:b/>
          <w:sz w:val="24"/>
        </w:rPr>
        <w:t xml:space="preserve"> </w:t>
      </w:r>
      <w:r w:rsidR="007C5E5A">
        <w:rPr>
          <w:rFonts w:ascii="Times New Roman" w:eastAsia="Times New Roman" w:hAnsi="Times New Roman" w:cs="Times New Roman"/>
          <w:sz w:val="24"/>
        </w:rPr>
        <w:t>WRHS is dedicated to the preservation of humanity’s cultural and scientific heritage and the increase of knowledge, and, as such, welcomes the opportunity for cooperative action with similar organizations in order to further these goals.</w:t>
      </w:r>
    </w:p>
    <w:p w14:paraId="00C884A1" w14:textId="77777777" w:rsidR="00F96AA5" w:rsidRDefault="00F96AA5" w:rsidP="00724764">
      <w:pPr>
        <w:spacing w:after="0" w:line="240" w:lineRule="auto"/>
        <w:ind w:left="540" w:hanging="360"/>
        <w:rPr>
          <w:rFonts w:ascii="Times New Roman" w:eastAsia="Times New Roman" w:hAnsi="Times New Roman" w:cs="Times New Roman"/>
          <w:sz w:val="24"/>
        </w:rPr>
      </w:pPr>
    </w:p>
    <w:p w14:paraId="00C884A2" w14:textId="26467D10" w:rsidR="00F96AA5" w:rsidRDefault="00496C14" w:rsidP="00724764">
      <w:pPr>
        <w:spacing w:after="0" w:line="240" w:lineRule="auto"/>
        <w:ind w:left="540" w:hanging="360"/>
        <w:rPr>
          <w:rFonts w:ascii="Times New Roman" w:eastAsia="Times New Roman" w:hAnsi="Times New Roman" w:cs="Times New Roman"/>
          <w:b/>
          <w:sz w:val="24"/>
        </w:rPr>
      </w:pPr>
      <w:r>
        <w:rPr>
          <w:rFonts w:ascii="Times New Roman" w:eastAsia="Times New Roman" w:hAnsi="Times New Roman" w:cs="Times New Roman"/>
          <w:sz w:val="24"/>
        </w:rPr>
        <w:t xml:space="preserve">4.  </w:t>
      </w:r>
      <w:r w:rsidR="007C5E5A">
        <w:rPr>
          <w:rFonts w:ascii="Times New Roman" w:eastAsia="Times New Roman" w:hAnsi="Times New Roman" w:cs="Times New Roman"/>
          <w:sz w:val="24"/>
        </w:rPr>
        <w:t>Ownership of Scholarly Material:</w:t>
      </w:r>
      <w:r w:rsidR="007C5E5A">
        <w:rPr>
          <w:rFonts w:ascii="Times New Roman" w:eastAsia="Times New Roman" w:hAnsi="Times New Roman" w:cs="Times New Roman"/>
          <w:b/>
          <w:sz w:val="24"/>
        </w:rPr>
        <w:t xml:space="preserve"> </w:t>
      </w:r>
      <w:r w:rsidR="007C5E5A">
        <w:rPr>
          <w:rFonts w:ascii="Times New Roman" w:eastAsia="Times New Roman" w:hAnsi="Times New Roman" w:cs="Times New Roman"/>
          <w:sz w:val="24"/>
        </w:rPr>
        <w:t>All research and documentation associated with an artifact, and that which is acquired or developed by engaged staff or volunteers subsequent to its acquisition, is the property of the public and WRHS.</w:t>
      </w:r>
    </w:p>
    <w:p w14:paraId="00C884A3" w14:textId="77777777" w:rsidR="00F96AA5" w:rsidRDefault="00F96AA5" w:rsidP="00724764">
      <w:pPr>
        <w:spacing w:after="0" w:line="240" w:lineRule="auto"/>
        <w:ind w:left="540" w:hanging="360"/>
        <w:rPr>
          <w:rFonts w:ascii="Times New Roman" w:eastAsia="Times New Roman" w:hAnsi="Times New Roman" w:cs="Times New Roman"/>
          <w:sz w:val="24"/>
        </w:rPr>
      </w:pPr>
    </w:p>
    <w:p w14:paraId="00C884A4" w14:textId="77777777" w:rsidR="00F96AA5" w:rsidRDefault="007C5E5A">
      <w:pPr>
        <w:spacing w:before="120" w:after="120" w:line="240" w:lineRule="auto"/>
        <w:rPr>
          <w:rFonts w:ascii="Times New Roman" w:eastAsia="Times New Roman" w:hAnsi="Times New Roman" w:cs="Times New Roman"/>
          <w:b/>
          <w:sz w:val="24"/>
        </w:rPr>
      </w:pPr>
      <w:r>
        <w:rPr>
          <w:rFonts w:ascii="Times New Roman" w:eastAsia="Times New Roman" w:hAnsi="Times New Roman" w:cs="Times New Roman"/>
          <w:b/>
          <w:sz w:val="24"/>
        </w:rPr>
        <w:t>3.2</w:t>
      </w:r>
      <w:r>
        <w:rPr>
          <w:rFonts w:ascii="Times New Roman" w:eastAsia="Times New Roman" w:hAnsi="Times New Roman" w:cs="Times New Roman"/>
          <w:b/>
          <w:sz w:val="24"/>
        </w:rPr>
        <w:tab/>
        <w:t>CONFLICT OF INTEREST</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t xml:space="preserve">       </w:t>
      </w:r>
    </w:p>
    <w:p w14:paraId="00C884A5" w14:textId="77777777" w:rsidR="00F96AA5" w:rsidRDefault="00F96AA5">
      <w:pPr>
        <w:spacing w:after="0" w:line="240" w:lineRule="auto"/>
        <w:rPr>
          <w:rFonts w:ascii="Times New Roman" w:eastAsia="Times New Roman" w:hAnsi="Times New Roman" w:cs="Times New Roman"/>
          <w:b/>
          <w:sz w:val="24"/>
        </w:rPr>
      </w:pPr>
    </w:p>
    <w:p w14:paraId="00C884A6" w14:textId="5A03203D" w:rsidR="00F96AA5" w:rsidRDefault="007C5E5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WRHS exists to serve the public interest, and </w:t>
      </w:r>
      <w:r w:rsidR="00496C14">
        <w:rPr>
          <w:rFonts w:ascii="Times New Roman" w:eastAsia="Times New Roman" w:hAnsi="Times New Roman" w:cs="Times New Roman"/>
          <w:sz w:val="24"/>
        </w:rPr>
        <w:t>the WRHS</w:t>
      </w:r>
      <w:r>
        <w:rPr>
          <w:rFonts w:ascii="Times New Roman" w:eastAsia="Times New Roman" w:hAnsi="Times New Roman" w:cs="Times New Roman"/>
          <w:sz w:val="24"/>
        </w:rPr>
        <w:t xml:space="preserve"> board, staff, volunteers and city employees must always act in such a way as to maintain public confidence and trust.</w:t>
      </w:r>
    </w:p>
    <w:p w14:paraId="00C884A7" w14:textId="77777777" w:rsidR="00F96AA5" w:rsidRDefault="00F96AA5">
      <w:pPr>
        <w:spacing w:after="0" w:line="240" w:lineRule="auto"/>
        <w:rPr>
          <w:rFonts w:ascii="Times New Roman" w:eastAsia="Times New Roman" w:hAnsi="Times New Roman" w:cs="Times New Roman"/>
          <w:sz w:val="24"/>
        </w:rPr>
      </w:pPr>
    </w:p>
    <w:p w14:paraId="00C884A8" w14:textId="77777777" w:rsidR="00F96AA5" w:rsidRDefault="007C5E5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WRHS board, staff, volunteers and city employees shall be careful to avoid the appearance and the reality of using their positions or the information and access gained from their positions for personal gain and shall sign annual statements of understanding. </w:t>
      </w:r>
    </w:p>
    <w:p w14:paraId="00C884A9" w14:textId="77777777" w:rsidR="00F96AA5" w:rsidRDefault="00F96AA5">
      <w:pPr>
        <w:spacing w:after="0" w:line="240" w:lineRule="auto"/>
        <w:rPr>
          <w:rFonts w:ascii="Times New Roman" w:eastAsia="Times New Roman" w:hAnsi="Times New Roman" w:cs="Times New Roman"/>
          <w:sz w:val="24"/>
        </w:rPr>
      </w:pPr>
    </w:p>
    <w:p w14:paraId="00C884AA" w14:textId="77777777" w:rsidR="00F96AA5" w:rsidRDefault="007C5E5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Responsibility to Collections</w:t>
      </w:r>
    </w:p>
    <w:p w14:paraId="00C884AB" w14:textId="77777777" w:rsidR="00F96AA5" w:rsidRDefault="00F96AA5">
      <w:pPr>
        <w:spacing w:after="0" w:line="240" w:lineRule="auto"/>
        <w:rPr>
          <w:rFonts w:ascii="Times New Roman" w:eastAsia="Times New Roman" w:hAnsi="Times New Roman" w:cs="Times New Roman"/>
          <w:sz w:val="24"/>
        </w:rPr>
      </w:pPr>
    </w:p>
    <w:p w14:paraId="00C884AC" w14:textId="7AB3EF68" w:rsidR="00F96AA5" w:rsidRDefault="00496C14" w:rsidP="00496C14">
      <w:pPr>
        <w:tabs>
          <w:tab w:val="left" w:pos="720"/>
        </w:tabs>
        <w:spacing w:after="0" w:line="240" w:lineRule="auto"/>
        <w:ind w:left="720" w:hanging="270"/>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a.  </w:t>
      </w:r>
      <w:r w:rsidR="007C5E5A">
        <w:rPr>
          <w:rFonts w:ascii="Times New Roman" w:eastAsia="Times New Roman" w:hAnsi="Times New Roman" w:cs="Times New Roman"/>
          <w:sz w:val="24"/>
        </w:rPr>
        <w:t xml:space="preserve">No WRHS </w:t>
      </w:r>
      <w:r w:rsidR="00E75849">
        <w:rPr>
          <w:rFonts w:ascii="Times New Roman" w:eastAsia="Times New Roman" w:hAnsi="Times New Roman" w:cs="Times New Roman"/>
          <w:sz w:val="24"/>
        </w:rPr>
        <w:t>b</w:t>
      </w:r>
      <w:r w:rsidR="007C5E5A">
        <w:rPr>
          <w:rFonts w:ascii="Times New Roman" w:eastAsia="Times New Roman" w:hAnsi="Times New Roman" w:cs="Times New Roman"/>
          <w:sz w:val="24"/>
        </w:rPr>
        <w:t>oard, staff, member or volunteer may use in his home or for any other personal purpose any object or item that is a part of the Society’s collections or under the guardianship of the Society.</w:t>
      </w:r>
      <w:r w:rsidR="007C5E5A">
        <w:rPr>
          <w:rFonts w:ascii="Times New Roman" w:eastAsia="Times New Roman" w:hAnsi="Times New Roman" w:cs="Times New Roman"/>
          <w:sz w:val="24"/>
        </w:rPr>
        <w:tab/>
      </w:r>
      <w:r w:rsidR="007C5E5A">
        <w:rPr>
          <w:rFonts w:ascii="Times New Roman" w:eastAsia="Times New Roman" w:hAnsi="Times New Roman" w:cs="Times New Roman"/>
          <w:sz w:val="24"/>
        </w:rPr>
        <w:tab/>
      </w:r>
    </w:p>
    <w:p w14:paraId="00C884AD" w14:textId="77777777" w:rsidR="00F96AA5" w:rsidRDefault="00F96AA5" w:rsidP="00496C14">
      <w:pPr>
        <w:spacing w:after="0" w:line="240" w:lineRule="auto"/>
        <w:ind w:left="720" w:hanging="270"/>
        <w:rPr>
          <w:rFonts w:ascii="Times New Roman" w:eastAsia="Times New Roman" w:hAnsi="Times New Roman" w:cs="Times New Roman"/>
          <w:sz w:val="24"/>
        </w:rPr>
      </w:pPr>
    </w:p>
    <w:p w14:paraId="00C884AE" w14:textId="56A10024" w:rsidR="00F96AA5" w:rsidRDefault="00496C14" w:rsidP="00496C14">
      <w:pPr>
        <w:tabs>
          <w:tab w:val="left" w:pos="720"/>
        </w:tabs>
        <w:spacing w:after="0" w:line="240" w:lineRule="auto"/>
        <w:ind w:left="720" w:hanging="270"/>
        <w:rPr>
          <w:rFonts w:ascii="Times New Roman" w:eastAsia="Times New Roman" w:hAnsi="Times New Roman" w:cs="Times New Roman"/>
          <w:sz w:val="24"/>
        </w:rPr>
      </w:pPr>
      <w:r>
        <w:rPr>
          <w:rFonts w:ascii="Times New Roman" w:eastAsia="Times New Roman" w:hAnsi="Times New Roman" w:cs="Times New Roman"/>
          <w:sz w:val="24"/>
        </w:rPr>
        <w:t xml:space="preserve">b.  </w:t>
      </w:r>
      <w:r w:rsidR="007C5E5A">
        <w:rPr>
          <w:rFonts w:ascii="Times New Roman" w:eastAsia="Times New Roman" w:hAnsi="Times New Roman" w:cs="Times New Roman"/>
          <w:sz w:val="24"/>
        </w:rPr>
        <w:t xml:space="preserve">Staff and volunteers should be </w:t>
      </w:r>
      <w:r>
        <w:rPr>
          <w:rFonts w:ascii="Times New Roman" w:eastAsia="Times New Roman" w:hAnsi="Times New Roman" w:cs="Times New Roman"/>
          <w:sz w:val="24"/>
        </w:rPr>
        <w:t>prudent</w:t>
      </w:r>
      <w:r w:rsidR="007C5E5A">
        <w:rPr>
          <w:rFonts w:ascii="Times New Roman" w:eastAsia="Times New Roman" w:hAnsi="Times New Roman" w:cs="Times New Roman"/>
          <w:sz w:val="24"/>
        </w:rPr>
        <w:t xml:space="preserve"> in referring members of the public to outside suppliers of services such as appraisers or conservators.  Whenever possible, more than one qualified source should be provided so that no appearance of personal favoritism is created in referrals.</w:t>
      </w:r>
    </w:p>
    <w:p w14:paraId="00C884AF" w14:textId="77777777" w:rsidR="00F96AA5" w:rsidRDefault="00F96AA5">
      <w:pPr>
        <w:spacing w:after="0" w:line="240" w:lineRule="auto"/>
        <w:rPr>
          <w:rFonts w:ascii="Times New Roman" w:eastAsia="Times New Roman" w:hAnsi="Times New Roman" w:cs="Times New Roman"/>
          <w:b/>
          <w:sz w:val="24"/>
        </w:rPr>
      </w:pPr>
    </w:p>
    <w:p w14:paraId="00C884B0" w14:textId="77777777" w:rsidR="00F96AA5" w:rsidRDefault="007C5E5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Personal Collecting and Dealing</w:t>
      </w:r>
    </w:p>
    <w:p w14:paraId="00C884B1" w14:textId="77777777" w:rsidR="00F96AA5" w:rsidRDefault="00F96AA5">
      <w:pPr>
        <w:spacing w:after="0" w:line="240" w:lineRule="auto"/>
        <w:rPr>
          <w:rFonts w:ascii="Times New Roman" w:eastAsia="Times New Roman" w:hAnsi="Times New Roman" w:cs="Times New Roman"/>
          <w:sz w:val="24"/>
        </w:rPr>
      </w:pPr>
    </w:p>
    <w:p w14:paraId="00C884B2" w14:textId="36B3E418" w:rsidR="00F96AA5" w:rsidRDefault="00496C14" w:rsidP="00496C14">
      <w:pPr>
        <w:tabs>
          <w:tab w:val="left" w:pos="810"/>
          <w:tab w:val="left" w:pos="720"/>
        </w:tabs>
        <w:spacing w:after="0" w:line="240" w:lineRule="auto"/>
        <w:ind w:left="720" w:hanging="270"/>
        <w:rPr>
          <w:rFonts w:ascii="Times New Roman" w:eastAsia="Times New Roman" w:hAnsi="Times New Roman" w:cs="Times New Roman"/>
          <w:sz w:val="24"/>
        </w:rPr>
      </w:pPr>
      <w:r>
        <w:rPr>
          <w:rFonts w:ascii="Times New Roman" w:eastAsia="Times New Roman" w:hAnsi="Times New Roman" w:cs="Times New Roman"/>
          <w:sz w:val="24"/>
        </w:rPr>
        <w:t xml:space="preserve">a.  </w:t>
      </w:r>
      <w:r w:rsidR="007C5E5A">
        <w:rPr>
          <w:rFonts w:ascii="Times New Roman" w:eastAsia="Times New Roman" w:hAnsi="Times New Roman" w:cs="Times New Roman"/>
          <w:sz w:val="24"/>
        </w:rPr>
        <w:t xml:space="preserve">Personal collecting is not in and of itself unethical.  It can, in fact, enhance professional knowledge and judgment.  However, extreme care must be taken whenever a city employee, staff, or volunteer collects objects similar to those collected by the WRHS. </w:t>
      </w:r>
    </w:p>
    <w:p w14:paraId="00C884B3" w14:textId="77777777" w:rsidR="00F96AA5" w:rsidRDefault="00F96AA5" w:rsidP="00496C14">
      <w:pPr>
        <w:spacing w:after="0" w:line="240" w:lineRule="auto"/>
        <w:ind w:left="720" w:hanging="270"/>
        <w:rPr>
          <w:rFonts w:ascii="Times New Roman" w:eastAsia="Times New Roman" w:hAnsi="Times New Roman" w:cs="Times New Roman"/>
          <w:sz w:val="24"/>
        </w:rPr>
      </w:pPr>
    </w:p>
    <w:p w14:paraId="00C884B4" w14:textId="276A761A" w:rsidR="00F96AA5" w:rsidRDefault="00496C14" w:rsidP="00496C14">
      <w:pPr>
        <w:tabs>
          <w:tab w:val="left" w:pos="810"/>
          <w:tab w:val="left" w:pos="720"/>
        </w:tabs>
        <w:spacing w:after="0" w:line="240" w:lineRule="auto"/>
        <w:ind w:left="720" w:hanging="270"/>
        <w:rPr>
          <w:rFonts w:ascii="Times New Roman" w:eastAsia="Times New Roman" w:hAnsi="Times New Roman" w:cs="Times New Roman"/>
          <w:sz w:val="24"/>
        </w:rPr>
      </w:pPr>
      <w:r>
        <w:rPr>
          <w:rFonts w:ascii="Times New Roman" w:eastAsia="Times New Roman" w:hAnsi="Times New Roman" w:cs="Times New Roman"/>
          <w:sz w:val="24"/>
        </w:rPr>
        <w:t xml:space="preserve">b.  </w:t>
      </w:r>
      <w:r w:rsidR="007C5E5A">
        <w:rPr>
          <w:rFonts w:ascii="Times New Roman" w:eastAsia="Times New Roman" w:hAnsi="Times New Roman" w:cs="Times New Roman"/>
          <w:sz w:val="24"/>
        </w:rPr>
        <w:t>WRHS board, staff, volunteers and city employees shall refrain from competing with the WRHS in collecting or exhibiting historical, educational or scientific objects.</w:t>
      </w:r>
    </w:p>
    <w:p w14:paraId="00C884B5" w14:textId="77777777" w:rsidR="00F96AA5" w:rsidRDefault="00F96AA5" w:rsidP="00496C14">
      <w:pPr>
        <w:spacing w:after="0" w:line="240" w:lineRule="auto"/>
        <w:ind w:left="720" w:hanging="270"/>
        <w:rPr>
          <w:rFonts w:ascii="Times New Roman" w:eastAsia="Times New Roman" w:hAnsi="Times New Roman" w:cs="Times New Roman"/>
          <w:sz w:val="24"/>
        </w:rPr>
      </w:pPr>
    </w:p>
    <w:p w14:paraId="00C884B6" w14:textId="07356B15" w:rsidR="00F96AA5" w:rsidRDefault="00496C14" w:rsidP="00496C14">
      <w:pPr>
        <w:tabs>
          <w:tab w:val="left" w:pos="720"/>
        </w:tabs>
        <w:spacing w:after="0" w:line="240" w:lineRule="auto"/>
        <w:ind w:left="720" w:hanging="270"/>
        <w:rPr>
          <w:rFonts w:ascii="Times New Roman" w:eastAsia="Times New Roman" w:hAnsi="Times New Roman" w:cs="Times New Roman"/>
          <w:b/>
          <w:sz w:val="24"/>
        </w:rPr>
      </w:pPr>
      <w:r>
        <w:rPr>
          <w:rFonts w:ascii="Times New Roman" w:eastAsia="Times New Roman" w:hAnsi="Times New Roman" w:cs="Times New Roman"/>
          <w:sz w:val="24"/>
        </w:rPr>
        <w:t xml:space="preserve">c.  </w:t>
      </w:r>
      <w:r w:rsidR="007C5E5A">
        <w:rPr>
          <w:rFonts w:ascii="Times New Roman" w:eastAsia="Times New Roman" w:hAnsi="Times New Roman" w:cs="Times New Roman"/>
          <w:sz w:val="24"/>
        </w:rPr>
        <w:t>No city employee, staff, board member, Society officer or volunteer may use his or her affiliation with the Society to promote his or her personal collecting activities.</w:t>
      </w:r>
    </w:p>
    <w:p w14:paraId="00C884B7" w14:textId="77777777" w:rsidR="00F96AA5" w:rsidRDefault="00F96AA5">
      <w:pPr>
        <w:spacing w:before="120" w:after="120" w:line="240" w:lineRule="auto"/>
        <w:rPr>
          <w:rFonts w:ascii="Times New Roman" w:eastAsia="Times New Roman" w:hAnsi="Times New Roman" w:cs="Times New Roman"/>
          <w:b/>
          <w:sz w:val="24"/>
        </w:rPr>
      </w:pPr>
    </w:p>
    <w:p w14:paraId="00C884B8" w14:textId="77777777" w:rsidR="00F96AA5" w:rsidRDefault="007C5E5A">
      <w:pPr>
        <w:spacing w:before="120" w:after="120" w:line="240" w:lineRule="auto"/>
        <w:rPr>
          <w:rFonts w:ascii="Times New Roman" w:eastAsia="Times New Roman" w:hAnsi="Times New Roman" w:cs="Times New Roman"/>
          <w:b/>
          <w:sz w:val="24"/>
        </w:rPr>
      </w:pPr>
      <w:r>
        <w:rPr>
          <w:rFonts w:ascii="Times New Roman" w:eastAsia="Times New Roman" w:hAnsi="Times New Roman" w:cs="Times New Roman"/>
          <w:b/>
          <w:sz w:val="24"/>
        </w:rPr>
        <w:t>3.3</w:t>
      </w:r>
      <w:r>
        <w:rPr>
          <w:rFonts w:ascii="Times New Roman" w:eastAsia="Times New Roman" w:hAnsi="Times New Roman" w:cs="Times New Roman"/>
          <w:b/>
          <w:sz w:val="24"/>
        </w:rPr>
        <w:tab/>
        <w:t>TRUTH IN PRESENTATION</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p>
    <w:p w14:paraId="00C884B9" w14:textId="77777777" w:rsidR="00F96AA5" w:rsidRDefault="00F96AA5">
      <w:pPr>
        <w:spacing w:after="0" w:line="240" w:lineRule="auto"/>
        <w:rPr>
          <w:rFonts w:ascii="Times New Roman" w:eastAsia="Times New Roman" w:hAnsi="Times New Roman" w:cs="Times New Roman"/>
          <w:sz w:val="24"/>
        </w:rPr>
      </w:pPr>
    </w:p>
    <w:p w14:paraId="00C884BA" w14:textId="77777777" w:rsidR="00F96AA5" w:rsidRDefault="007C5E5A">
      <w:pPr>
        <w:spacing w:after="0" w:line="240" w:lineRule="auto"/>
        <w:rPr>
          <w:rFonts w:ascii="Times New Roman" w:eastAsia="Times New Roman" w:hAnsi="Times New Roman" w:cs="Times New Roman"/>
          <w:spacing w:val="-4"/>
          <w:sz w:val="24"/>
        </w:rPr>
      </w:pPr>
      <w:r>
        <w:rPr>
          <w:rFonts w:ascii="Times New Roman" w:eastAsia="Times New Roman" w:hAnsi="Times New Roman" w:cs="Times New Roman"/>
          <w:spacing w:val="-8"/>
          <w:sz w:val="24"/>
        </w:rPr>
        <w:t xml:space="preserve">Interpretation must be based upon sound scholarship and must accurately reflect the facts as they have been documented.  The stated origin of the object or attribution of work must reflect the thorough and </w:t>
      </w:r>
      <w:r>
        <w:rPr>
          <w:rFonts w:ascii="Times New Roman" w:eastAsia="Times New Roman" w:hAnsi="Times New Roman" w:cs="Times New Roman"/>
          <w:spacing w:val="-4"/>
          <w:sz w:val="24"/>
        </w:rPr>
        <w:t>honest investigation and must yield promptly to change with the advent of new facts or analysis.</w:t>
      </w:r>
    </w:p>
    <w:p w14:paraId="00C884BB" w14:textId="77777777" w:rsidR="00F96AA5" w:rsidRDefault="00F96AA5">
      <w:pPr>
        <w:spacing w:after="0" w:line="240" w:lineRule="auto"/>
        <w:rPr>
          <w:rFonts w:ascii="Times New Roman" w:eastAsia="Times New Roman" w:hAnsi="Times New Roman" w:cs="Times New Roman"/>
          <w:sz w:val="24"/>
        </w:rPr>
      </w:pPr>
    </w:p>
    <w:p w14:paraId="00C884BC" w14:textId="77777777" w:rsidR="00F96AA5" w:rsidRDefault="007C5E5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Topics addressed in interpretation should be approached objectively and without prejudice.  Special care should be taken not to alter or ignore historical accuracy and inclusiveness for the sake of public entertainment and popularity.</w:t>
      </w:r>
    </w:p>
    <w:p w14:paraId="00C884BD" w14:textId="77777777" w:rsidR="00F96AA5" w:rsidRDefault="00F96AA5">
      <w:pPr>
        <w:spacing w:after="0" w:line="240" w:lineRule="auto"/>
        <w:rPr>
          <w:rFonts w:ascii="Times New Roman" w:eastAsia="Times New Roman" w:hAnsi="Times New Roman" w:cs="Times New Roman"/>
          <w:b/>
          <w:sz w:val="24"/>
        </w:rPr>
      </w:pPr>
    </w:p>
    <w:p w14:paraId="00C884BE" w14:textId="77777777" w:rsidR="00F96AA5" w:rsidRDefault="00F96AA5">
      <w:pPr>
        <w:spacing w:after="0" w:line="240" w:lineRule="auto"/>
        <w:rPr>
          <w:rFonts w:ascii="Times New Roman" w:eastAsia="Times New Roman" w:hAnsi="Times New Roman" w:cs="Times New Roman"/>
          <w:b/>
          <w:sz w:val="24"/>
        </w:rPr>
      </w:pPr>
    </w:p>
    <w:p w14:paraId="00C884BF" w14:textId="77777777" w:rsidR="00F96AA5" w:rsidRDefault="007C5E5A">
      <w:pPr>
        <w:keepNext/>
        <w:spacing w:before="120" w:after="0" w:line="240" w:lineRule="auto"/>
        <w:rPr>
          <w:rFonts w:ascii="Times New Roman" w:eastAsia="Times New Roman" w:hAnsi="Times New Roman" w:cs="Times New Roman"/>
          <w:b/>
          <w:sz w:val="32"/>
          <w:u w:val="single"/>
        </w:rPr>
      </w:pPr>
      <w:r>
        <w:rPr>
          <w:rFonts w:ascii="Times New Roman" w:eastAsia="Times New Roman" w:hAnsi="Times New Roman" w:cs="Times New Roman"/>
          <w:b/>
          <w:sz w:val="32"/>
          <w:u w:val="single"/>
        </w:rPr>
        <w:t>ACQUISITION OF COLLECTIONS</w:t>
      </w:r>
    </w:p>
    <w:p w14:paraId="00C884C0" w14:textId="77777777" w:rsidR="00F96AA5" w:rsidRDefault="00F96AA5">
      <w:pPr>
        <w:spacing w:after="0" w:line="240" w:lineRule="auto"/>
        <w:rPr>
          <w:rFonts w:ascii="Times New Roman" w:eastAsia="Times New Roman" w:hAnsi="Times New Roman" w:cs="Times New Roman"/>
          <w:sz w:val="24"/>
        </w:rPr>
      </w:pPr>
    </w:p>
    <w:p w14:paraId="00C884C1" w14:textId="77777777" w:rsidR="00F96AA5" w:rsidRDefault="007C5E5A">
      <w:pPr>
        <w:spacing w:before="120" w:after="120" w:line="240" w:lineRule="auto"/>
        <w:rPr>
          <w:rFonts w:ascii="Times New Roman" w:eastAsia="Times New Roman" w:hAnsi="Times New Roman" w:cs="Times New Roman"/>
          <w:b/>
          <w:sz w:val="24"/>
        </w:rPr>
      </w:pPr>
      <w:r>
        <w:rPr>
          <w:rFonts w:ascii="Times New Roman" w:eastAsia="Times New Roman" w:hAnsi="Times New Roman" w:cs="Times New Roman"/>
          <w:b/>
          <w:sz w:val="24"/>
        </w:rPr>
        <w:t>4.1</w:t>
      </w:r>
      <w:r>
        <w:rPr>
          <w:rFonts w:ascii="Times New Roman" w:eastAsia="Times New Roman" w:hAnsi="Times New Roman" w:cs="Times New Roman"/>
          <w:b/>
          <w:sz w:val="24"/>
        </w:rPr>
        <w:tab/>
        <w:t>ACQUISITION TYPES</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t xml:space="preserve">       </w:t>
      </w:r>
    </w:p>
    <w:p w14:paraId="00C884C2" w14:textId="77777777" w:rsidR="00F96AA5" w:rsidRDefault="00F96AA5">
      <w:pPr>
        <w:spacing w:after="0" w:line="240" w:lineRule="auto"/>
        <w:rPr>
          <w:rFonts w:ascii="Times New Roman" w:eastAsia="Times New Roman" w:hAnsi="Times New Roman" w:cs="Times New Roman"/>
          <w:sz w:val="24"/>
        </w:rPr>
      </w:pPr>
    </w:p>
    <w:p w14:paraId="00C884C3" w14:textId="52C89AB0" w:rsidR="00F96AA5" w:rsidRPr="007A5B27" w:rsidRDefault="00496C14" w:rsidP="007A5B27">
      <w:pPr>
        <w:spacing w:after="0" w:line="240" w:lineRule="auto"/>
        <w:ind w:left="360" w:hanging="360"/>
        <w:rPr>
          <w:rFonts w:ascii="Times New Roman" w:eastAsia="Times New Roman" w:hAnsi="Times New Roman" w:cs="Times New Roman"/>
          <w:sz w:val="28"/>
        </w:rPr>
      </w:pPr>
      <w:r>
        <w:rPr>
          <w:rFonts w:ascii="Times New Roman" w:eastAsia="Times New Roman" w:hAnsi="Times New Roman" w:cs="Times New Roman"/>
          <w:sz w:val="24"/>
        </w:rPr>
        <w:t>1</w:t>
      </w:r>
      <w:r w:rsidR="007A5B27">
        <w:rPr>
          <w:rFonts w:ascii="Times New Roman" w:eastAsia="Times New Roman" w:hAnsi="Times New Roman" w:cs="Times New Roman"/>
          <w:color w:val="000000"/>
          <w:sz w:val="25"/>
          <w:shd w:val="clear" w:color="auto" w:fill="FFFFFF"/>
        </w:rPr>
        <w:t xml:space="preserve">.  </w:t>
      </w:r>
      <w:r w:rsidR="007C5E5A">
        <w:rPr>
          <w:rFonts w:ascii="Times New Roman" w:eastAsia="Times New Roman" w:hAnsi="Times New Roman" w:cs="Times New Roman"/>
          <w:sz w:val="24"/>
        </w:rPr>
        <w:t>Gifts: Objects that are given (donated) to the Society by the owner or an agent of the owner are considered gifts.</w:t>
      </w:r>
    </w:p>
    <w:p w14:paraId="00C884C4" w14:textId="77777777" w:rsidR="00F96AA5" w:rsidRDefault="00F96AA5" w:rsidP="007A5B27">
      <w:pPr>
        <w:spacing w:after="0" w:line="240" w:lineRule="auto"/>
        <w:ind w:left="360" w:hanging="360"/>
        <w:rPr>
          <w:rFonts w:ascii="Times New Roman" w:eastAsia="Times New Roman" w:hAnsi="Times New Roman" w:cs="Times New Roman"/>
          <w:sz w:val="24"/>
        </w:rPr>
      </w:pPr>
    </w:p>
    <w:p w14:paraId="00C884C5" w14:textId="5F091816" w:rsidR="00F96AA5" w:rsidRDefault="007A5B27" w:rsidP="007A5B27">
      <w:p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2.  </w:t>
      </w:r>
      <w:r w:rsidR="007C5E5A">
        <w:rPr>
          <w:rFonts w:ascii="Times New Roman" w:eastAsia="Times New Roman" w:hAnsi="Times New Roman" w:cs="Times New Roman"/>
          <w:sz w:val="24"/>
        </w:rPr>
        <w:t xml:space="preserve">Bequests: Gifts made through the legal conveyance of a will are considered a bequest.  Bequests do not have to be accepted but should be considered carefully.  Bequests shall be reviewed by </w:t>
      </w:r>
      <w:r w:rsidR="00B82792">
        <w:rPr>
          <w:rFonts w:ascii="Times New Roman" w:eastAsia="Times New Roman" w:hAnsi="Times New Roman" w:cs="Times New Roman"/>
          <w:sz w:val="24"/>
        </w:rPr>
        <w:t xml:space="preserve">collections management committee </w:t>
      </w:r>
      <w:r w:rsidR="007C5E5A">
        <w:rPr>
          <w:rFonts w:ascii="Times New Roman" w:eastAsia="Times New Roman" w:hAnsi="Times New Roman" w:cs="Times New Roman"/>
          <w:sz w:val="24"/>
        </w:rPr>
        <w:t>as would any other potential acquisition.</w:t>
      </w:r>
    </w:p>
    <w:p w14:paraId="00C884C6" w14:textId="77777777" w:rsidR="00F96AA5" w:rsidRDefault="00F96AA5" w:rsidP="007A5B27">
      <w:pPr>
        <w:spacing w:after="0" w:line="240" w:lineRule="auto"/>
        <w:ind w:left="360" w:hanging="360"/>
        <w:rPr>
          <w:rFonts w:ascii="Times New Roman" w:eastAsia="Times New Roman" w:hAnsi="Times New Roman" w:cs="Times New Roman"/>
          <w:sz w:val="24"/>
        </w:rPr>
      </w:pPr>
    </w:p>
    <w:p w14:paraId="00C884C7" w14:textId="77777777" w:rsidR="00F96AA5" w:rsidRDefault="007C5E5A" w:rsidP="007A5B27">
      <w:pPr>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 xml:space="preserve">Objects that are received after a person’s death without benefit of a will are considered gifts.  </w:t>
      </w:r>
    </w:p>
    <w:p w14:paraId="00C884C8" w14:textId="77777777" w:rsidR="00F96AA5" w:rsidRDefault="00F96AA5" w:rsidP="007A5B27">
      <w:pPr>
        <w:spacing w:after="0" w:line="240" w:lineRule="auto"/>
        <w:ind w:left="360" w:hanging="360"/>
        <w:rPr>
          <w:rFonts w:ascii="Times New Roman" w:eastAsia="Times New Roman" w:hAnsi="Times New Roman" w:cs="Times New Roman"/>
          <w:sz w:val="24"/>
        </w:rPr>
      </w:pPr>
    </w:p>
    <w:p w14:paraId="00C884C9" w14:textId="77777777" w:rsidR="00F96AA5" w:rsidRDefault="00F96AA5" w:rsidP="007A5B27">
      <w:pPr>
        <w:spacing w:after="0" w:line="240" w:lineRule="auto"/>
        <w:ind w:left="360" w:hanging="360"/>
        <w:rPr>
          <w:rFonts w:ascii="Times New Roman" w:eastAsia="Times New Roman" w:hAnsi="Times New Roman" w:cs="Times New Roman"/>
          <w:sz w:val="24"/>
        </w:rPr>
      </w:pPr>
    </w:p>
    <w:p w14:paraId="00C884CA" w14:textId="77777777" w:rsidR="00F96AA5" w:rsidRDefault="00F96AA5" w:rsidP="007A5B27">
      <w:pPr>
        <w:spacing w:after="0" w:line="240" w:lineRule="auto"/>
        <w:ind w:left="360" w:hanging="360"/>
        <w:rPr>
          <w:rFonts w:ascii="Times New Roman" w:eastAsia="Times New Roman" w:hAnsi="Times New Roman" w:cs="Times New Roman"/>
          <w:sz w:val="24"/>
        </w:rPr>
      </w:pPr>
    </w:p>
    <w:p w14:paraId="00C884CB" w14:textId="7BE6928E" w:rsidR="00F96AA5" w:rsidRDefault="007A5B27" w:rsidP="007A5B27">
      <w:pPr>
        <w:spacing w:after="0" w:line="240" w:lineRule="auto"/>
        <w:ind w:left="360" w:hanging="360"/>
        <w:rPr>
          <w:rFonts w:ascii="Times New Roman" w:eastAsia="Times New Roman" w:hAnsi="Times New Roman" w:cs="Times New Roman"/>
          <w:spacing w:val="-6"/>
          <w:sz w:val="24"/>
        </w:rPr>
      </w:pPr>
      <w:r>
        <w:rPr>
          <w:rFonts w:ascii="Times New Roman" w:eastAsia="Times New Roman" w:hAnsi="Times New Roman" w:cs="Times New Roman"/>
          <w:spacing w:val="-6"/>
          <w:sz w:val="24"/>
        </w:rPr>
        <w:t xml:space="preserve">3.  </w:t>
      </w:r>
      <w:r w:rsidR="007C5E5A">
        <w:rPr>
          <w:rFonts w:ascii="Times New Roman" w:eastAsia="Times New Roman" w:hAnsi="Times New Roman" w:cs="Times New Roman"/>
          <w:spacing w:val="-6"/>
          <w:sz w:val="24"/>
        </w:rPr>
        <w:t>Purchases: Objects purchased using WRHS funds are considered purchases.  These may be for the Permanent or Expendable collections, but all must follow the policies outlined for each collection.</w:t>
      </w:r>
    </w:p>
    <w:p w14:paraId="00C884CC" w14:textId="77777777" w:rsidR="00F96AA5" w:rsidRDefault="00F96AA5" w:rsidP="007A5B27">
      <w:pPr>
        <w:spacing w:after="0" w:line="240" w:lineRule="auto"/>
        <w:ind w:left="360" w:hanging="360"/>
        <w:rPr>
          <w:rFonts w:ascii="Times New Roman" w:eastAsia="Times New Roman" w:hAnsi="Times New Roman" w:cs="Times New Roman"/>
          <w:sz w:val="24"/>
        </w:rPr>
      </w:pPr>
    </w:p>
    <w:p w14:paraId="00C884CD" w14:textId="77777777" w:rsidR="00F96AA5" w:rsidRDefault="007C5E5A" w:rsidP="007A5B27">
      <w:p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Methods of Purchase: </w:t>
      </w:r>
    </w:p>
    <w:p w14:paraId="00C884CE" w14:textId="77777777" w:rsidR="00F96AA5" w:rsidRDefault="00F96AA5" w:rsidP="007A5B27">
      <w:pPr>
        <w:spacing w:after="0" w:line="240" w:lineRule="auto"/>
        <w:ind w:left="360" w:hanging="360"/>
        <w:rPr>
          <w:rFonts w:ascii="Times New Roman" w:eastAsia="Times New Roman" w:hAnsi="Times New Roman" w:cs="Times New Roman"/>
          <w:sz w:val="24"/>
        </w:rPr>
      </w:pPr>
    </w:p>
    <w:p w14:paraId="00C884CF" w14:textId="13357841" w:rsidR="00F96AA5" w:rsidRDefault="007A5B27" w:rsidP="007A5B27">
      <w:pPr>
        <w:tabs>
          <w:tab w:val="left" w:pos="144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a.  </w:t>
      </w:r>
      <w:r w:rsidR="007C5E5A">
        <w:rPr>
          <w:rFonts w:ascii="Times New Roman" w:eastAsia="Times New Roman" w:hAnsi="Times New Roman" w:cs="Times New Roman"/>
          <w:sz w:val="24"/>
        </w:rPr>
        <w:t xml:space="preserve">When feasible and possible, WRHS staff may purchase relevant artifacts for the collections.  Proposed purchases shall have prior approval by </w:t>
      </w:r>
      <w:r w:rsidR="00B82792">
        <w:rPr>
          <w:rFonts w:ascii="Times New Roman" w:eastAsia="Times New Roman" w:hAnsi="Times New Roman" w:cs="Times New Roman"/>
          <w:sz w:val="24"/>
        </w:rPr>
        <w:t>collections management committee</w:t>
      </w:r>
      <w:r w:rsidR="007C5E5A">
        <w:rPr>
          <w:rFonts w:ascii="Times New Roman" w:eastAsia="Times New Roman" w:hAnsi="Times New Roman" w:cs="Times New Roman"/>
          <w:sz w:val="24"/>
        </w:rPr>
        <w:t>.</w:t>
      </w:r>
    </w:p>
    <w:p w14:paraId="00C884D0" w14:textId="77777777" w:rsidR="00F96AA5" w:rsidRDefault="00F96AA5" w:rsidP="007A5B27">
      <w:pPr>
        <w:spacing w:after="0" w:line="240" w:lineRule="auto"/>
        <w:ind w:left="720" w:hanging="360"/>
        <w:rPr>
          <w:rFonts w:ascii="Times New Roman" w:eastAsia="Times New Roman" w:hAnsi="Times New Roman" w:cs="Times New Roman"/>
          <w:sz w:val="24"/>
        </w:rPr>
      </w:pPr>
    </w:p>
    <w:p w14:paraId="00C884D1" w14:textId="5748B70B" w:rsidR="00F96AA5" w:rsidRDefault="007A5B27" w:rsidP="007A5B27">
      <w:pPr>
        <w:tabs>
          <w:tab w:val="left" w:pos="144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b.  </w:t>
      </w:r>
      <w:r w:rsidR="007C5E5A">
        <w:rPr>
          <w:rFonts w:ascii="Times New Roman" w:eastAsia="Times New Roman" w:hAnsi="Times New Roman" w:cs="Times New Roman"/>
          <w:sz w:val="24"/>
        </w:rPr>
        <w:t>Purchases may be made at public auction and from dealers and private individuals if they constitute legal owners or legitimate purveyors of historical artifacts and can provide documentation supporting ethical acquisition of the artifacts.</w:t>
      </w:r>
    </w:p>
    <w:p w14:paraId="00C884D2" w14:textId="77777777" w:rsidR="00F96AA5" w:rsidRDefault="00F96AA5" w:rsidP="007A5B27">
      <w:pPr>
        <w:spacing w:after="0" w:line="240" w:lineRule="auto"/>
        <w:ind w:left="360" w:hanging="360"/>
        <w:rPr>
          <w:rFonts w:ascii="Times New Roman" w:eastAsia="Times New Roman" w:hAnsi="Times New Roman" w:cs="Times New Roman"/>
          <w:sz w:val="24"/>
        </w:rPr>
      </w:pPr>
    </w:p>
    <w:p w14:paraId="00C884D3" w14:textId="19CFCC16" w:rsidR="00F96AA5" w:rsidRDefault="007A5B27" w:rsidP="007A5B27">
      <w:p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4.  </w:t>
      </w:r>
      <w:r w:rsidR="007C5E5A">
        <w:rPr>
          <w:rFonts w:ascii="Times New Roman" w:eastAsia="Times New Roman" w:hAnsi="Times New Roman" w:cs="Times New Roman"/>
          <w:sz w:val="24"/>
        </w:rPr>
        <w:t xml:space="preserve">Abandoned Property: The policies regarding abandoned property must abide by the “Old Loans” law under Colorado statute (CRS 38-14).  </w:t>
      </w:r>
    </w:p>
    <w:p w14:paraId="00C884D4" w14:textId="77777777" w:rsidR="00F96AA5" w:rsidRDefault="00F96AA5" w:rsidP="007A5B27">
      <w:pPr>
        <w:spacing w:after="0" w:line="240" w:lineRule="auto"/>
        <w:ind w:left="360" w:hanging="360"/>
        <w:rPr>
          <w:rFonts w:ascii="Times New Roman" w:eastAsia="Times New Roman" w:hAnsi="Times New Roman" w:cs="Times New Roman"/>
          <w:sz w:val="24"/>
        </w:rPr>
      </w:pPr>
    </w:p>
    <w:p w14:paraId="00C884D5" w14:textId="77777777" w:rsidR="00F96AA5" w:rsidRDefault="007C5E5A" w:rsidP="007A5B27">
      <w:pPr>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Unsolicited property that arrives at any WRHS site without staff knowledge of the owner and/or the property does not have to be accepted by the Society.  If the object is accepted for accession, WRHS must acknowledge that the donor could reclaim the property within seven years (see CRS 38-14-103).</w:t>
      </w:r>
    </w:p>
    <w:p w14:paraId="00C884D6" w14:textId="77777777" w:rsidR="00F96AA5" w:rsidRDefault="00F96AA5" w:rsidP="007A5B27">
      <w:pPr>
        <w:spacing w:after="0" w:line="240" w:lineRule="auto"/>
        <w:ind w:left="360" w:hanging="360"/>
        <w:rPr>
          <w:rFonts w:ascii="Times New Roman" w:eastAsia="Times New Roman" w:hAnsi="Times New Roman" w:cs="Times New Roman"/>
          <w:sz w:val="24"/>
        </w:rPr>
      </w:pPr>
    </w:p>
    <w:p w14:paraId="00C884D7" w14:textId="66DBDF1B" w:rsidR="00F96AA5" w:rsidRDefault="007A5B27" w:rsidP="007A5B27">
      <w:p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5.  </w:t>
      </w:r>
      <w:r w:rsidR="007C5E5A">
        <w:rPr>
          <w:rFonts w:ascii="Times New Roman" w:eastAsia="Times New Roman" w:hAnsi="Times New Roman" w:cs="Times New Roman"/>
          <w:sz w:val="24"/>
        </w:rPr>
        <w:t xml:space="preserve">Found in Collections: Unnumbered historic objects that are found intermingled with </w:t>
      </w:r>
      <w:r w:rsidR="00AF6479">
        <w:rPr>
          <w:rFonts w:ascii="Times New Roman" w:eastAsia="Times New Roman" w:hAnsi="Times New Roman" w:cs="Times New Roman"/>
          <w:sz w:val="24"/>
        </w:rPr>
        <w:t>the P</w:t>
      </w:r>
      <w:r w:rsidR="007C5E5A">
        <w:rPr>
          <w:rFonts w:ascii="Times New Roman" w:eastAsia="Times New Roman" w:hAnsi="Times New Roman" w:cs="Times New Roman"/>
          <w:sz w:val="24"/>
        </w:rPr>
        <w:t xml:space="preserve">ermanent </w:t>
      </w:r>
      <w:r w:rsidR="00AF6479">
        <w:rPr>
          <w:rFonts w:ascii="Times New Roman" w:eastAsia="Times New Roman" w:hAnsi="Times New Roman" w:cs="Times New Roman"/>
          <w:sz w:val="24"/>
        </w:rPr>
        <w:t>C</w:t>
      </w:r>
      <w:r w:rsidR="007C5E5A">
        <w:rPr>
          <w:rFonts w:ascii="Times New Roman" w:eastAsia="Times New Roman" w:hAnsi="Times New Roman" w:cs="Times New Roman"/>
          <w:sz w:val="24"/>
        </w:rPr>
        <w:t xml:space="preserve">ollections in storage are considered to be “Found in Collections” objects.  </w:t>
      </w:r>
    </w:p>
    <w:p w14:paraId="00C884D8" w14:textId="77777777" w:rsidR="00F96AA5" w:rsidRDefault="00F96AA5" w:rsidP="007A5B27">
      <w:pPr>
        <w:spacing w:after="0" w:line="240" w:lineRule="auto"/>
        <w:ind w:left="360" w:hanging="360"/>
        <w:rPr>
          <w:rFonts w:ascii="Times New Roman" w:eastAsia="Times New Roman" w:hAnsi="Times New Roman" w:cs="Times New Roman"/>
          <w:sz w:val="24"/>
        </w:rPr>
      </w:pPr>
    </w:p>
    <w:p w14:paraId="00C884D9" w14:textId="4329D956" w:rsidR="00F96AA5" w:rsidRDefault="007A5B27" w:rsidP="007A5B27">
      <w:pPr>
        <w:tabs>
          <w:tab w:val="left" w:pos="720"/>
        </w:tabs>
        <w:spacing w:after="0" w:line="240" w:lineRule="auto"/>
        <w:ind w:left="630" w:hanging="270"/>
        <w:rPr>
          <w:rFonts w:ascii="Times New Roman" w:eastAsia="Times New Roman" w:hAnsi="Times New Roman" w:cs="Times New Roman"/>
          <w:sz w:val="24"/>
        </w:rPr>
      </w:pPr>
      <w:r>
        <w:rPr>
          <w:rFonts w:ascii="Times New Roman" w:eastAsia="Times New Roman" w:hAnsi="Times New Roman" w:cs="Times New Roman"/>
          <w:sz w:val="24"/>
        </w:rPr>
        <w:t xml:space="preserve">a.  </w:t>
      </w:r>
      <w:r w:rsidR="007C5E5A">
        <w:rPr>
          <w:rFonts w:ascii="Times New Roman" w:eastAsia="Times New Roman" w:hAnsi="Times New Roman" w:cs="Times New Roman"/>
          <w:sz w:val="24"/>
        </w:rPr>
        <w:t xml:space="preserve">Upon discovery these items are to be given a temporary inventory number.  A reasonable but thorough attempt should be made to determine if the item is catalogued but is missing its number.  </w:t>
      </w:r>
    </w:p>
    <w:p w14:paraId="00C884DA" w14:textId="77777777" w:rsidR="00F96AA5" w:rsidRDefault="00F96AA5" w:rsidP="007A5B27">
      <w:pPr>
        <w:spacing w:after="0" w:line="240" w:lineRule="auto"/>
        <w:ind w:left="630" w:hanging="270"/>
        <w:rPr>
          <w:rFonts w:ascii="Times New Roman" w:eastAsia="Times New Roman" w:hAnsi="Times New Roman" w:cs="Times New Roman"/>
          <w:sz w:val="24"/>
        </w:rPr>
      </w:pPr>
    </w:p>
    <w:p w14:paraId="00C884DB" w14:textId="0037A4DF" w:rsidR="00F96AA5" w:rsidRDefault="007A5B27" w:rsidP="007A5B27">
      <w:pPr>
        <w:tabs>
          <w:tab w:val="left" w:pos="720"/>
        </w:tabs>
        <w:spacing w:after="0" w:line="240" w:lineRule="auto"/>
        <w:ind w:left="630" w:hanging="270"/>
        <w:rPr>
          <w:rFonts w:ascii="Times New Roman" w:eastAsia="Times New Roman" w:hAnsi="Times New Roman" w:cs="Times New Roman"/>
          <w:sz w:val="24"/>
        </w:rPr>
      </w:pPr>
      <w:r>
        <w:rPr>
          <w:rFonts w:ascii="Times New Roman" w:eastAsia="Times New Roman" w:hAnsi="Times New Roman" w:cs="Times New Roman"/>
          <w:sz w:val="24"/>
        </w:rPr>
        <w:t xml:space="preserve">b.  </w:t>
      </w:r>
      <w:r w:rsidR="007C5E5A">
        <w:rPr>
          <w:rFonts w:ascii="Times New Roman" w:eastAsia="Times New Roman" w:hAnsi="Times New Roman" w:cs="Times New Roman"/>
          <w:sz w:val="24"/>
        </w:rPr>
        <w:t>If the donor of the object is unknown, seven years must have passed before the object can be discarded without recourse by the owner (per CRS 38-14-103).</w:t>
      </w:r>
    </w:p>
    <w:p w14:paraId="00C884DC" w14:textId="77777777" w:rsidR="00F96AA5" w:rsidRDefault="00F96AA5" w:rsidP="007A5B27">
      <w:pPr>
        <w:spacing w:after="0" w:line="240" w:lineRule="auto"/>
        <w:ind w:left="360" w:hanging="360"/>
        <w:rPr>
          <w:rFonts w:ascii="Times New Roman" w:eastAsia="Times New Roman" w:hAnsi="Times New Roman" w:cs="Times New Roman"/>
          <w:sz w:val="24"/>
        </w:rPr>
      </w:pPr>
    </w:p>
    <w:p w14:paraId="00C884DD" w14:textId="7F99D987" w:rsidR="00F96AA5" w:rsidRDefault="007A5B27" w:rsidP="007A5B27">
      <w:p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6.  </w:t>
      </w:r>
      <w:r w:rsidR="007C5E5A">
        <w:rPr>
          <w:rFonts w:ascii="Times New Roman" w:eastAsia="Times New Roman" w:hAnsi="Times New Roman" w:cs="Times New Roman"/>
          <w:sz w:val="24"/>
        </w:rPr>
        <w:t xml:space="preserve">Archaeological Excavation: Archaeological materials acquired through properly permitted scientific excavation in the City of Wheat Ridge may be considered for acquisition into the permanent collections if approved by the </w:t>
      </w:r>
      <w:r w:rsidR="00B82792">
        <w:rPr>
          <w:rFonts w:ascii="Times New Roman" w:eastAsia="Times New Roman" w:hAnsi="Times New Roman" w:cs="Times New Roman"/>
          <w:sz w:val="24"/>
        </w:rPr>
        <w:t>collections management committee</w:t>
      </w:r>
      <w:r w:rsidR="007C5E5A">
        <w:rPr>
          <w:rFonts w:ascii="Times New Roman" w:eastAsia="Times New Roman" w:hAnsi="Times New Roman" w:cs="Times New Roman"/>
          <w:sz w:val="24"/>
        </w:rPr>
        <w:t>.</w:t>
      </w:r>
    </w:p>
    <w:p w14:paraId="00C884DE" w14:textId="77777777" w:rsidR="00F96AA5" w:rsidRDefault="00F96AA5" w:rsidP="007A5B27">
      <w:pPr>
        <w:spacing w:after="0" w:line="240" w:lineRule="auto"/>
        <w:ind w:left="360" w:hanging="360"/>
        <w:rPr>
          <w:rFonts w:ascii="Times New Roman" w:eastAsia="Times New Roman" w:hAnsi="Times New Roman" w:cs="Times New Roman"/>
          <w:sz w:val="24"/>
        </w:rPr>
      </w:pPr>
    </w:p>
    <w:p w14:paraId="00C884DF" w14:textId="78084FB4" w:rsidR="00F96AA5" w:rsidRDefault="007A5B27" w:rsidP="007A5B27">
      <w:p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7.  </w:t>
      </w:r>
      <w:r w:rsidR="007C5E5A">
        <w:rPr>
          <w:rFonts w:ascii="Times New Roman" w:eastAsia="Times New Roman" w:hAnsi="Times New Roman" w:cs="Times New Roman"/>
          <w:sz w:val="24"/>
        </w:rPr>
        <w:t>Exchange: There are two situations where exchanges are an appropriate method of acquisition:</w:t>
      </w:r>
    </w:p>
    <w:p w14:paraId="00C884E0" w14:textId="77777777" w:rsidR="00F96AA5" w:rsidRDefault="00F96AA5" w:rsidP="007A5B27">
      <w:pPr>
        <w:spacing w:after="0" w:line="240" w:lineRule="auto"/>
        <w:ind w:left="360" w:hanging="360"/>
        <w:rPr>
          <w:rFonts w:ascii="Times New Roman" w:eastAsia="Times New Roman" w:hAnsi="Times New Roman" w:cs="Times New Roman"/>
          <w:sz w:val="36"/>
        </w:rPr>
      </w:pPr>
    </w:p>
    <w:p w14:paraId="00C884E1" w14:textId="1FB63914" w:rsidR="00F96AA5" w:rsidRDefault="007A5B27" w:rsidP="007A5B27">
      <w:pPr>
        <w:tabs>
          <w:tab w:val="left" w:pos="720"/>
        </w:tabs>
        <w:spacing w:after="0" w:line="240" w:lineRule="auto"/>
        <w:ind w:left="630" w:hanging="270"/>
        <w:rPr>
          <w:rFonts w:ascii="Times New Roman" w:eastAsia="Times New Roman" w:hAnsi="Times New Roman" w:cs="Times New Roman"/>
          <w:sz w:val="24"/>
        </w:rPr>
      </w:pPr>
      <w:r>
        <w:rPr>
          <w:rFonts w:ascii="Times New Roman" w:eastAsia="Times New Roman" w:hAnsi="Times New Roman" w:cs="Times New Roman"/>
          <w:sz w:val="24"/>
        </w:rPr>
        <w:t xml:space="preserve">a.  </w:t>
      </w:r>
      <w:r w:rsidR="007C5E5A">
        <w:rPr>
          <w:rFonts w:ascii="Times New Roman" w:eastAsia="Times New Roman" w:hAnsi="Times New Roman" w:cs="Times New Roman"/>
          <w:sz w:val="24"/>
        </w:rPr>
        <w:t>Items that are offered by another scientific, cultural or educational institution for exchange with items the WRHS has deaccessioned</w:t>
      </w:r>
    </w:p>
    <w:p w14:paraId="00C884E2" w14:textId="77777777" w:rsidR="00F96AA5" w:rsidRDefault="00F96AA5" w:rsidP="007A5B27">
      <w:pPr>
        <w:spacing w:after="0" w:line="240" w:lineRule="auto"/>
        <w:ind w:left="630" w:hanging="270"/>
        <w:rPr>
          <w:rFonts w:ascii="Times New Roman" w:eastAsia="Times New Roman" w:hAnsi="Times New Roman" w:cs="Times New Roman"/>
          <w:sz w:val="24"/>
        </w:rPr>
      </w:pPr>
    </w:p>
    <w:p w14:paraId="21E94AB2" w14:textId="77777777" w:rsidR="00E75849" w:rsidRDefault="007A5B27" w:rsidP="00E75849">
      <w:pPr>
        <w:tabs>
          <w:tab w:val="left" w:pos="720"/>
        </w:tabs>
        <w:spacing w:after="0" w:line="240" w:lineRule="auto"/>
        <w:ind w:left="630" w:hanging="270"/>
        <w:rPr>
          <w:rFonts w:ascii="Times New Roman" w:eastAsia="Times New Roman" w:hAnsi="Times New Roman" w:cs="Times New Roman"/>
          <w:sz w:val="24"/>
        </w:rPr>
      </w:pPr>
      <w:r>
        <w:rPr>
          <w:rFonts w:ascii="Times New Roman" w:eastAsia="Times New Roman" w:hAnsi="Times New Roman" w:cs="Times New Roman"/>
          <w:sz w:val="24"/>
        </w:rPr>
        <w:t xml:space="preserve">b.  </w:t>
      </w:r>
      <w:r w:rsidR="007C5E5A">
        <w:rPr>
          <w:rFonts w:ascii="Times New Roman" w:eastAsia="Times New Roman" w:hAnsi="Times New Roman" w:cs="Times New Roman"/>
          <w:sz w:val="24"/>
        </w:rPr>
        <w:t>Publications that are acquired as a result of the requirements of the WRHS’s photograph reproduction policy</w:t>
      </w:r>
    </w:p>
    <w:p w14:paraId="2A5F3126" w14:textId="77777777" w:rsidR="00724764" w:rsidRDefault="00724764" w:rsidP="00E75849">
      <w:pPr>
        <w:tabs>
          <w:tab w:val="left" w:pos="720"/>
        </w:tabs>
        <w:spacing w:after="0" w:line="240" w:lineRule="auto"/>
        <w:rPr>
          <w:rFonts w:ascii="Times New Roman" w:eastAsia="Times New Roman" w:hAnsi="Times New Roman" w:cs="Times New Roman"/>
          <w:b/>
          <w:sz w:val="24"/>
        </w:rPr>
      </w:pPr>
    </w:p>
    <w:p w14:paraId="4CB66BE2" w14:textId="77777777" w:rsidR="00724764" w:rsidRDefault="00724764" w:rsidP="00E75849">
      <w:pPr>
        <w:tabs>
          <w:tab w:val="left" w:pos="720"/>
        </w:tabs>
        <w:spacing w:after="0" w:line="240" w:lineRule="auto"/>
        <w:rPr>
          <w:rFonts w:ascii="Times New Roman" w:eastAsia="Times New Roman" w:hAnsi="Times New Roman" w:cs="Times New Roman"/>
          <w:b/>
          <w:sz w:val="24"/>
        </w:rPr>
      </w:pPr>
    </w:p>
    <w:p w14:paraId="00C884E6" w14:textId="20ED5A85" w:rsidR="00F96AA5" w:rsidRPr="00E75849" w:rsidRDefault="007C5E5A" w:rsidP="00E75849">
      <w:pPr>
        <w:tabs>
          <w:tab w:val="left" w:pos="720"/>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lastRenderedPageBreak/>
        <w:t>4.2</w:t>
      </w:r>
      <w:r>
        <w:rPr>
          <w:rFonts w:ascii="Times New Roman" w:eastAsia="Times New Roman" w:hAnsi="Times New Roman" w:cs="Times New Roman"/>
          <w:b/>
          <w:sz w:val="24"/>
        </w:rPr>
        <w:tab/>
        <w:t>CONDITIONS OF ACCEPTANCE</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t xml:space="preserve">       </w:t>
      </w:r>
    </w:p>
    <w:p w14:paraId="00C884E7" w14:textId="77777777" w:rsidR="00F96AA5" w:rsidRDefault="00F96AA5">
      <w:pPr>
        <w:spacing w:after="0" w:line="240" w:lineRule="auto"/>
        <w:rPr>
          <w:rFonts w:ascii="Times New Roman" w:eastAsia="Times New Roman" w:hAnsi="Times New Roman" w:cs="Times New Roman"/>
          <w:sz w:val="24"/>
        </w:rPr>
      </w:pPr>
    </w:p>
    <w:p w14:paraId="00C884E8" w14:textId="77777777" w:rsidR="00F96AA5" w:rsidRDefault="007C5E5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Every object, regardless of its source, should be considered carefully before acceptance into the Permanent or Expendable collections.</w:t>
      </w:r>
    </w:p>
    <w:p w14:paraId="00C884E9" w14:textId="77777777" w:rsidR="00F96AA5" w:rsidRDefault="00F96AA5">
      <w:pPr>
        <w:spacing w:after="0" w:line="240" w:lineRule="auto"/>
        <w:rPr>
          <w:rFonts w:ascii="Times New Roman" w:eastAsia="Times New Roman" w:hAnsi="Times New Roman" w:cs="Times New Roman"/>
          <w:sz w:val="24"/>
        </w:rPr>
      </w:pPr>
    </w:p>
    <w:p w14:paraId="00C884EA" w14:textId="77777777" w:rsidR="00F96AA5" w:rsidRDefault="007C5E5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All objects accepted into the Permanent Collections must be relevant to the mission and collecting scope of WRHS.  As such, they should be subjected to the following considerations before being accepted by WRHS for inclusion into the permanent collections:</w:t>
      </w:r>
    </w:p>
    <w:p w14:paraId="00C884EB" w14:textId="77777777" w:rsidR="00F96AA5" w:rsidRDefault="00F96AA5">
      <w:pPr>
        <w:spacing w:after="0" w:line="240" w:lineRule="auto"/>
        <w:rPr>
          <w:rFonts w:ascii="Times New Roman" w:eastAsia="Times New Roman" w:hAnsi="Times New Roman" w:cs="Times New Roman"/>
          <w:sz w:val="24"/>
        </w:rPr>
      </w:pPr>
    </w:p>
    <w:p w14:paraId="00C884EC" w14:textId="6EACE491" w:rsidR="00F96AA5" w:rsidRDefault="00956B79" w:rsidP="00956B79">
      <w:p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1.  </w:t>
      </w:r>
      <w:r w:rsidR="007C5E5A">
        <w:rPr>
          <w:rFonts w:ascii="Times New Roman" w:eastAsia="Times New Roman" w:hAnsi="Times New Roman" w:cs="Times New Roman"/>
          <w:sz w:val="24"/>
        </w:rPr>
        <w:t>Title to all artifacts acquired by WRHS must be free and clear without restrictions or limitations as to use or future disposition.  Gifts may be displayed, stored, loaned, maintained or disposed of at the sole discretion of WRHS.  If a gift is proposed with a conditional but substantial important purpose, WRHS may consider its benefit to the Society and the Society’s mission to determine its acceptance or denial of acceptance.</w:t>
      </w:r>
    </w:p>
    <w:p w14:paraId="00C884ED" w14:textId="77777777" w:rsidR="00F96AA5" w:rsidRDefault="00F96AA5" w:rsidP="00956B79">
      <w:pPr>
        <w:spacing w:after="0" w:line="240" w:lineRule="auto"/>
        <w:ind w:hanging="360"/>
        <w:rPr>
          <w:rFonts w:ascii="Times New Roman" w:eastAsia="Times New Roman" w:hAnsi="Times New Roman" w:cs="Times New Roman"/>
          <w:sz w:val="24"/>
        </w:rPr>
      </w:pPr>
    </w:p>
    <w:p w14:paraId="00C884EE" w14:textId="77777777" w:rsidR="00F96AA5" w:rsidRDefault="007C5E5A" w:rsidP="00956B79">
      <w:p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2.</w:t>
      </w:r>
      <w:r>
        <w:rPr>
          <w:rFonts w:ascii="Times New Roman" w:eastAsia="Times New Roman" w:hAnsi="Times New Roman" w:cs="Times New Roman"/>
          <w:sz w:val="24"/>
        </w:rPr>
        <w:tab/>
        <w:t>WRHS shall make a reasonable effort to obtain proof that the owner of a potential acquisition has the legal right to convey title of the object to the WRHS.</w:t>
      </w:r>
    </w:p>
    <w:p w14:paraId="00C884EF" w14:textId="77777777" w:rsidR="00F96AA5" w:rsidRDefault="00F96AA5" w:rsidP="00956B79">
      <w:pPr>
        <w:spacing w:after="0" w:line="240" w:lineRule="auto"/>
        <w:ind w:hanging="360"/>
        <w:rPr>
          <w:rFonts w:ascii="Times New Roman" w:eastAsia="Times New Roman" w:hAnsi="Times New Roman" w:cs="Times New Roman"/>
          <w:sz w:val="24"/>
        </w:rPr>
      </w:pPr>
    </w:p>
    <w:p w14:paraId="00C884F0" w14:textId="77777777" w:rsidR="00F96AA5" w:rsidRDefault="007C5E5A" w:rsidP="00956B79">
      <w:pPr>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 xml:space="preserve">Under no circumstances will any object be accepted for acquisition that has been acquired by violating or potentially violating any local, state, federal or international law, including but not limited to the following list:  </w:t>
      </w:r>
    </w:p>
    <w:p w14:paraId="00C884F1" w14:textId="77777777" w:rsidR="00F96AA5" w:rsidRDefault="00F96AA5">
      <w:pPr>
        <w:spacing w:after="0" w:line="240" w:lineRule="auto"/>
        <w:ind w:left="360"/>
        <w:rPr>
          <w:rFonts w:ascii="Times New Roman" w:eastAsia="Times New Roman" w:hAnsi="Times New Roman" w:cs="Times New Roman"/>
          <w:sz w:val="24"/>
        </w:rPr>
      </w:pPr>
    </w:p>
    <w:p w14:paraId="00C884F2" w14:textId="10C6D478" w:rsidR="00F96AA5" w:rsidRDefault="007A5B27" w:rsidP="007A5B27">
      <w:pPr>
        <w:spacing w:after="0" w:line="240" w:lineRule="auto"/>
        <w:ind w:left="720" w:hanging="360"/>
        <w:rPr>
          <w:rFonts w:ascii="Times New Roman" w:eastAsia="Times New Roman" w:hAnsi="Times New Roman" w:cs="Times New Roman"/>
          <w:color w:val="000000"/>
          <w:sz w:val="24"/>
        </w:rPr>
      </w:pPr>
      <w:r>
        <w:rPr>
          <w:rFonts w:ascii="Times New Roman" w:eastAsia="Times New Roman" w:hAnsi="Times New Roman" w:cs="Times New Roman"/>
          <w:sz w:val="24"/>
        </w:rPr>
        <w:t xml:space="preserve">a.  </w:t>
      </w:r>
      <w:r w:rsidR="007C5E5A">
        <w:rPr>
          <w:rFonts w:ascii="Times New Roman" w:eastAsia="Times New Roman" w:hAnsi="Times New Roman" w:cs="Times New Roman"/>
          <w:sz w:val="24"/>
        </w:rPr>
        <w:t xml:space="preserve">NAGPRA (Native American Graves Protection and Repatriation Act): WRHS shall not acquire any Native American object subject to repatriation without the related tribal consent.  WRHS shall not acquire any illegally acquired Native American object.  WRHS shall confer with the National NAGPRA office before accepting any Native American object which </w:t>
      </w:r>
      <w:r w:rsidR="007C5E5A">
        <w:rPr>
          <w:rFonts w:ascii="Times New Roman" w:eastAsia="Times New Roman" w:hAnsi="Times New Roman" w:cs="Times New Roman"/>
          <w:color w:val="000000"/>
          <w:sz w:val="24"/>
        </w:rPr>
        <w:t xml:space="preserve">might fall under NAGPRA.  </w:t>
      </w:r>
    </w:p>
    <w:p w14:paraId="00C884F3" w14:textId="77777777" w:rsidR="00F96AA5" w:rsidRDefault="00F96AA5" w:rsidP="007A5B27">
      <w:pPr>
        <w:spacing w:after="0" w:line="240" w:lineRule="auto"/>
        <w:ind w:hanging="360"/>
        <w:rPr>
          <w:rFonts w:ascii="Times New Roman" w:eastAsia="Times New Roman" w:hAnsi="Times New Roman" w:cs="Times New Roman"/>
          <w:color w:val="000000"/>
          <w:sz w:val="24"/>
        </w:rPr>
      </w:pPr>
    </w:p>
    <w:p w14:paraId="00C884F4" w14:textId="1ED08A25" w:rsidR="00F96AA5" w:rsidRDefault="007A5B27" w:rsidP="007A5B27">
      <w:pPr>
        <w:spacing w:after="0" w:line="240" w:lineRule="auto"/>
        <w:ind w:left="720"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b.  </w:t>
      </w:r>
      <w:r w:rsidR="007C5E5A">
        <w:rPr>
          <w:rFonts w:ascii="Times New Roman" w:eastAsia="Times New Roman" w:hAnsi="Times New Roman" w:cs="Times New Roman"/>
          <w:color w:val="000000"/>
          <w:sz w:val="24"/>
        </w:rPr>
        <w:t xml:space="preserve">Animals: WRHS shall not acquire any animals or birds or animal or bird parts that violate the Endangered Species Act, the Marine Mammal Protection Act, the Lacey Act, the Bald and Golden Eagle Protection Act, the Migratory Bird Act or any other related law or treaty. </w:t>
      </w:r>
    </w:p>
    <w:p w14:paraId="00C884F5" w14:textId="77777777" w:rsidR="00F96AA5" w:rsidRDefault="00F96AA5" w:rsidP="007A5B27">
      <w:pPr>
        <w:spacing w:after="0" w:line="240" w:lineRule="auto"/>
        <w:ind w:hanging="360"/>
        <w:rPr>
          <w:rFonts w:ascii="Times New Roman" w:eastAsia="Times New Roman" w:hAnsi="Times New Roman" w:cs="Times New Roman"/>
          <w:color w:val="000000"/>
          <w:sz w:val="24"/>
        </w:rPr>
      </w:pPr>
    </w:p>
    <w:p w14:paraId="00C884F6" w14:textId="4E27B830" w:rsidR="00F96AA5" w:rsidRDefault="007A5B27" w:rsidP="007A5B27">
      <w:pPr>
        <w:spacing w:after="0" w:line="240" w:lineRule="auto"/>
        <w:ind w:left="720"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c.  </w:t>
      </w:r>
      <w:r w:rsidR="007C5E5A">
        <w:rPr>
          <w:rFonts w:ascii="Times New Roman" w:eastAsia="Times New Roman" w:hAnsi="Times New Roman" w:cs="Times New Roman"/>
          <w:color w:val="000000"/>
          <w:sz w:val="24"/>
        </w:rPr>
        <w:t>Nazi-confiscated Art:  WRHS shall not acquire any art that is suspected of being confiscated by the Nazis during the Holocaust era and associated wars.</w:t>
      </w:r>
    </w:p>
    <w:p w14:paraId="00C884F7" w14:textId="77777777" w:rsidR="00F96AA5" w:rsidRDefault="00F96AA5" w:rsidP="007A5B27">
      <w:pPr>
        <w:spacing w:after="0" w:line="240" w:lineRule="auto"/>
        <w:ind w:hanging="360"/>
        <w:rPr>
          <w:rFonts w:ascii="Times New Roman" w:eastAsia="Times New Roman" w:hAnsi="Times New Roman" w:cs="Times New Roman"/>
          <w:color w:val="000000"/>
          <w:sz w:val="24"/>
        </w:rPr>
      </w:pPr>
    </w:p>
    <w:p w14:paraId="00C884F8" w14:textId="1BF0A5B0" w:rsidR="00F96AA5" w:rsidRDefault="007A5B27" w:rsidP="007A5B27">
      <w:p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d.  </w:t>
      </w:r>
      <w:r w:rsidR="007C5E5A">
        <w:rPr>
          <w:rFonts w:ascii="Times New Roman" w:eastAsia="Times New Roman" w:hAnsi="Times New Roman" w:cs="Times New Roman"/>
          <w:color w:val="000000"/>
          <w:sz w:val="24"/>
        </w:rPr>
        <w:t>Exportati</w:t>
      </w:r>
      <w:r w:rsidR="007C5E5A">
        <w:rPr>
          <w:rFonts w:ascii="Times New Roman" w:eastAsia="Times New Roman" w:hAnsi="Times New Roman" w:cs="Times New Roman"/>
          <w:sz w:val="24"/>
        </w:rPr>
        <w:t>on: WRHS shall not acquire any object that has been illegally exported from a foreign country.</w:t>
      </w:r>
    </w:p>
    <w:p w14:paraId="00C884F9" w14:textId="77777777" w:rsidR="00F96AA5" w:rsidRDefault="00F96AA5">
      <w:pPr>
        <w:spacing w:after="0" w:line="240" w:lineRule="auto"/>
        <w:ind w:left="720"/>
        <w:rPr>
          <w:rFonts w:ascii="Times New Roman" w:eastAsia="Times New Roman" w:hAnsi="Times New Roman" w:cs="Times New Roman"/>
          <w:sz w:val="24"/>
        </w:rPr>
      </w:pPr>
    </w:p>
    <w:p w14:paraId="00C884FA" w14:textId="77777777" w:rsidR="00F96AA5" w:rsidRDefault="007C5E5A">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If the question of legal acquisition exists, WRHS should err on the side of caution.  </w:t>
      </w:r>
    </w:p>
    <w:p w14:paraId="00C884FB" w14:textId="77777777" w:rsidR="00F96AA5" w:rsidRDefault="00F96AA5">
      <w:pPr>
        <w:spacing w:after="0" w:line="240" w:lineRule="auto"/>
        <w:rPr>
          <w:rFonts w:ascii="Times New Roman" w:eastAsia="Times New Roman" w:hAnsi="Times New Roman" w:cs="Times New Roman"/>
          <w:sz w:val="24"/>
        </w:rPr>
      </w:pPr>
    </w:p>
    <w:p w14:paraId="00C884FC" w14:textId="79C973D3" w:rsidR="00F96AA5" w:rsidRDefault="007C5E5A" w:rsidP="00956B79">
      <w:p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3.  </w:t>
      </w:r>
      <w:r w:rsidR="00956B79">
        <w:rPr>
          <w:rFonts w:ascii="Times New Roman" w:eastAsia="Times New Roman" w:hAnsi="Times New Roman" w:cs="Times New Roman"/>
          <w:sz w:val="24"/>
        </w:rPr>
        <w:t xml:space="preserve"> </w:t>
      </w:r>
      <w:r>
        <w:rPr>
          <w:rFonts w:ascii="Times New Roman" w:eastAsia="Times New Roman" w:hAnsi="Times New Roman" w:cs="Times New Roman"/>
          <w:sz w:val="24"/>
        </w:rPr>
        <w:t>Artifacts without complete collection data or provenance may be accepted at the discretion of WRHS if they are deemed valid for inclusion into the collections by other such criteria such as aesthetics, educational use or historical significance.</w:t>
      </w:r>
    </w:p>
    <w:p w14:paraId="00C884FD" w14:textId="77777777" w:rsidR="00F96AA5" w:rsidRDefault="00F96AA5" w:rsidP="00956B79">
      <w:pPr>
        <w:spacing w:after="0" w:line="240" w:lineRule="auto"/>
        <w:ind w:left="360" w:hanging="360"/>
        <w:rPr>
          <w:rFonts w:ascii="Times New Roman" w:eastAsia="Times New Roman" w:hAnsi="Times New Roman" w:cs="Times New Roman"/>
          <w:sz w:val="24"/>
        </w:rPr>
      </w:pPr>
    </w:p>
    <w:p w14:paraId="00C884FE" w14:textId="5DFBB30C" w:rsidR="00F96AA5" w:rsidRDefault="007C5E5A" w:rsidP="00956B79">
      <w:p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4. </w:t>
      </w:r>
      <w:r w:rsidR="00956B79">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Artifacts designated as an integral part of an inseparable group will only be accepted with prior approval by the </w:t>
      </w:r>
      <w:r w:rsidR="00C47A23" w:rsidRPr="00E12322">
        <w:rPr>
          <w:rFonts w:ascii="Times New Roman" w:eastAsia="Times New Roman" w:hAnsi="Times New Roman" w:cs="Times New Roman"/>
          <w:bCs/>
          <w:sz w:val="24"/>
        </w:rPr>
        <w:t>collections management committee</w:t>
      </w:r>
      <w:r>
        <w:rPr>
          <w:rFonts w:ascii="Times New Roman" w:eastAsia="Times New Roman" w:hAnsi="Times New Roman" w:cs="Times New Roman"/>
          <w:sz w:val="24"/>
        </w:rPr>
        <w:t>.</w:t>
      </w:r>
    </w:p>
    <w:p w14:paraId="00C884FF" w14:textId="77777777" w:rsidR="00F96AA5" w:rsidRDefault="00F96AA5" w:rsidP="00956B79">
      <w:pPr>
        <w:spacing w:after="0" w:line="240" w:lineRule="auto"/>
        <w:ind w:left="360" w:hanging="360"/>
        <w:rPr>
          <w:rFonts w:ascii="Times New Roman" w:eastAsia="Times New Roman" w:hAnsi="Times New Roman" w:cs="Times New Roman"/>
          <w:sz w:val="24"/>
        </w:rPr>
      </w:pPr>
    </w:p>
    <w:p w14:paraId="00C88500" w14:textId="34226873" w:rsidR="00F96AA5" w:rsidRDefault="007C5E5A" w:rsidP="00956B79">
      <w:pPr>
        <w:spacing w:after="0" w:line="240" w:lineRule="auto"/>
        <w:ind w:left="360" w:hanging="360"/>
        <w:rPr>
          <w:rFonts w:ascii="Times New Roman" w:eastAsia="Times New Roman" w:hAnsi="Times New Roman" w:cs="Times New Roman"/>
          <w:i/>
          <w:sz w:val="24"/>
        </w:rPr>
      </w:pPr>
      <w:r>
        <w:rPr>
          <w:rFonts w:ascii="Times New Roman" w:eastAsia="Times New Roman" w:hAnsi="Times New Roman" w:cs="Times New Roman"/>
          <w:sz w:val="24"/>
        </w:rPr>
        <w:lastRenderedPageBreak/>
        <w:t xml:space="preserve">5.  </w:t>
      </w:r>
      <w:r w:rsidR="00956B79">
        <w:rPr>
          <w:rFonts w:ascii="Times New Roman" w:eastAsia="Times New Roman" w:hAnsi="Times New Roman" w:cs="Times New Roman"/>
          <w:sz w:val="24"/>
        </w:rPr>
        <w:t xml:space="preserve"> </w:t>
      </w:r>
      <w:r>
        <w:rPr>
          <w:rFonts w:ascii="Times New Roman" w:eastAsia="Times New Roman" w:hAnsi="Times New Roman" w:cs="Times New Roman"/>
          <w:sz w:val="24"/>
        </w:rPr>
        <w:t>WRHS acquires rights of reproduction</w:t>
      </w:r>
      <w:r>
        <w:rPr>
          <w:rFonts w:ascii="Times New Roman" w:eastAsia="Times New Roman" w:hAnsi="Times New Roman" w:cs="Times New Roman"/>
          <w:b/>
          <w:sz w:val="24"/>
        </w:rPr>
        <w:t>,</w:t>
      </w:r>
      <w:r>
        <w:rPr>
          <w:rFonts w:ascii="Times New Roman" w:eastAsia="Times New Roman" w:hAnsi="Times New Roman" w:cs="Times New Roman"/>
          <w:sz w:val="24"/>
        </w:rPr>
        <w:t xml:space="preserve"> publication and copyright in accordance with government regulations regarding acquisitions unless otherwise noted.</w:t>
      </w:r>
    </w:p>
    <w:p w14:paraId="00C88501" w14:textId="77777777" w:rsidR="00F96AA5" w:rsidRDefault="00F96AA5" w:rsidP="00956B79">
      <w:pPr>
        <w:spacing w:after="0" w:line="240" w:lineRule="auto"/>
        <w:ind w:left="360" w:hanging="360"/>
        <w:rPr>
          <w:rFonts w:ascii="Times New Roman" w:eastAsia="Times New Roman" w:hAnsi="Times New Roman" w:cs="Times New Roman"/>
          <w:sz w:val="24"/>
        </w:rPr>
      </w:pPr>
    </w:p>
    <w:p w14:paraId="00C88502" w14:textId="412B45D2" w:rsidR="00F96AA5" w:rsidRDefault="007C5E5A" w:rsidP="00956B79">
      <w:p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6. </w:t>
      </w:r>
      <w:r w:rsidR="00956B79">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It is acknowledged that the collections consist of two types: Permanent Collections and the Expendable Collection.  Accessioning, cataloging and inventorying of both types will be the same.  This will ensure proper tracking of all items and evaluating the use of the Expendable Collection.  </w:t>
      </w:r>
    </w:p>
    <w:p w14:paraId="00C88503" w14:textId="77777777" w:rsidR="00F96AA5" w:rsidRDefault="00F96AA5">
      <w:pPr>
        <w:spacing w:after="0" w:line="240" w:lineRule="auto"/>
        <w:rPr>
          <w:rFonts w:ascii="Times New Roman" w:eastAsia="Times New Roman" w:hAnsi="Times New Roman" w:cs="Times New Roman"/>
          <w:sz w:val="24"/>
        </w:rPr>
      </w:pPr>
    </w:p>
    <w:p w14:paraId="00C88504" w14:textId="77777777" w:rsidR="00F96AA5" w:rsidRDefault="007C5E5A">
      <w:pPr>
        <w:spacing w:before="120" w:after="120" w:line="240" w:lineRule="auto"/>
        <w:rPr>
          <w:rFonts w:ascii="Times New Roman" w:eastAsia="Times New Roman" w:hAnsi="Times New Roman" w:cs="Times New Roman"/>
          <w:b/>
          <w:sz w:val="24"/>
        </w:rPr>
      </w:pPr>
      <w:r>
        <w:rPr>
          <w:rFonts w:ascii="Times New Roman" w:eastAsia="Times New Roman" w:hAnsi="Times New Roman" w:cs="Times New Roman"/>
          <w:b/>
          <w:sz w:val="24"/>
        </w:rPr>
        <w:t>4.3</w:t>
      </w:r>
      <w:r>
        <w:rPr>
          <w:rFonts w:ascii="Times New Roman" w:eastAsia="Times New Roman" w:hAnsi="Times New Roman" w:cs="Times New Roman"/>
          <w:b/>
          <w:sz w:val="24"/>
        </w:rPr>
        <w:tab/>
        <w:t xml:space="preserve">CRITERIA FOR ACCEPTANCE / CONSIDERATIONS FOR COLLECTING </w:t>
      </w:r>
      <w:r>
        <w:rPr>
          <w:rFonts w:ascii="Times New Roman" w:eastAsia="Times New Roman" w:hAnsi="Times New Roman" w:cs="Times New Roman"/>
          <w:b/>
          <w:sz w:val="24"/>
        </w:rPr>
        <w:tab/>
        <w:t xml:space="preserve">       </w:t>
      </w:r>
    </w:p>
    <w:p w14:paraId="00C88505" w14:textId="77777777" w:rsidR="00F96AA5" w:rsidRDefault="00F96AA5">
      <w:pPr>
        <w:tabs>
          <w:tab w:val="right" w:pos="1440"/>
        </w:tabs>
        <w:spacing w:after="0" w:line="240" w:lineRule="auto"/>
        <w:rPr>
          <w:rFonts w:ascii="Times New Roman" w:eastAsia="Times New Roman" w:hAnsi="Times New Roman" w:cs="Times New Roman"/>
          <w:sz w:val="24"/>
        </w:rPr>
      </w:pPr>
    </w:p>
    <w:p w14:paraId="00C88506" w14:textId="229FD170" w:rsidR="00F96AA5" w:rsidRDefault="00956B79" w:rsidP="00724764">
      <w:pPr>
        <w:spacing w:after="0" w:line="240" w:lineRule="auto"/>
        <w:ind w:left="270" w:hanging="270"/>
        <w:rPr>
          <w:rFonts w:ascii="Times New Roman" w:eastAsia="Times New Roman" w:hAnsi="Times New Roman" w:cs="Times New Roman"/>
          <w:sz w:val="24"/>
        </w:rPr>
      </w:pPr>
      <w:r>
        <w:rPr>
          <w:rFonts w:ascii="Times New Roman" w:eastAsia="Times New Roman" w:hAnsi="Times New Roman" w:cs="Times New Roman"/>
          <w:sz w:val="24"/>
        </w:rPr>
        <w:t xml:space="preserve">1.  </w:t>
      </w:r>
      <w:r w:rsidR="007C5E5A">
        <w:rPr>
          <w:rFonts w:ascii="Times New Roman" w:eastAsia="Times New Roman" w:hAnsi="Times New Roman" w:cs="Times New Roman"/>
          <w:sz w:val="24"/>
        </w:rPr>
        <w:t>Consideration must be given as to artifact condition and whether WRHS can adequately care for and store the item.</w:t>
      </w:r>
    </w:p>
    <w:p w14:paraId="00C88507" w14:textId="77777777" w:rsidR="00F96AA5" w:rsidRDefault="00F96AA5" w:rsidP="00724764">
      <w:pPr>
        <w:spacing w:after="0" w:line="240" w:lineRule="auto"/>
        <w:ind w:left="270" w:hanging="270"/>
        <w:rPr>
          <w:rFonts w:ascii="Times New Roman" w:eastAsia="Times New Roman" w:hAnsi="Times New Roman" w:cs="Times New Roman"/>
          <w:sz w:val="24"/>
        </w:rPr>
      </w:pPr>
    </w:p>
    <w:p w14:paraId="00C88508" w14:textId="4AAE22B6" w:rsidR="00F96AA5" w:rsidRDefault="00956B79" w:rsidP="00724764">
      <w:pPr>
        <w:spacing w:after="0" w:line="240" w:lineRule="auto"/>
        <w:ind w:left="270" w:hanging="270"/>
        <w:rPr>
          <w:rFonts w:ascii="Times New Roman" w:eastAsia="Times New Roman" w:hAnsi="Times New Roman" w:cs="Times New Roman"/>
          <w:sz w:val="24"/>
        </w:rPr>
      </w:pPr>
      <w:r>
        <w:rPr>
          <w:rFonts w:ascii="Times New Roman" w:eastAsia="Times New Roman" w:hAnsi="Times New Roman" w:cs="Times New Roman"/>
          <w:sz w:val="24"/>
        </w:rPr>
        <w:t xml:space="preserve">2.  </w:t>
      </w:r>
      <w:r w:rsidR="007C5E5A">
        <w:rPr>
          <w:rFonts w:ascii="Times New Roman" w:eastAsia="Times New Roman" w:hAnsi="Times New Roman" w:cs="Times New Roman"/>
          <w:sz w:val="24"/>
        </w:rPr>
        <w:t xml:space="preserve">All items considered for acquisition must fill a need as outlined in the Century-long Story adopted by the board in March 2021 or as deemed appropriate by the </w:t>
      </w:r>
      <w:r w:rsidR="00C47A23" w:rsidRPr="00E12322">
        <w:rPr>
          <w:rFonts w:ascii="Times New Roman" w:eastAsia="Times New Roman" w:hAnsi="Times New Roman" w:cs="Times New Roman"/>
          <w:bCs/>
          <w:sz w:val="24"/>
        </w:rPr>
        <w:t>collections management committee</w:t>
      </w:r>
      <w:r w:rsidR="007C5E5A">
        <w:rPr>
          <w:rFonts w:ascii="Times New Roman" w:eastAsia="Times New Roman" w:hAnsi="Times New Roman" w:cs="Times New Roman"/>
          <w:sz w:val="24"/>
        </w:rPr>
        <w:t xml:space="preserve">. </w:t>
      </w:r>
    </w:p>
    <w:p w14:paraId="00C88509" w14:textId="77777777" w:rsidR="00F96AA5" w:rsidRDefault="00F96AA5">
      <w:pPr>
        <w:spacing w:after="0" w:line="240" w:lineRule="auto"/>
        <w:rPr>
          <w:rFonts w:ascii="Times New Roman" w:eastAsia="Times New Roman" w:hAnsi="Times New Roman" w:cs="Times New Roman"/>
          <w:sz w:val="24"/>
        </w:rPr>
      </w:pPr>
    </w:p>
    <w:p w14:paraId="00C8850A" w14:textId="77777777" w:rsidR="00F96AA5" w:rsidRDefault="007C5E5A">
      <w:pPr>
        <w:spacing w:before="120" w:after="120" w:line="240" w:lineRule="auto"/>
        <w:rPr>
          <w:rFonts w:ascii="Times New Roman" w:eastAsia="Times New Roman" w:hAnsi="Times New Roman" w:cs="Times New Roman"/>
          <w:b/>
          <w:sz w:val="24"/>
        </w:rPr>
      </w:pPr>
      <w:r>
        <w:rPr>
          <w:rFonts w:ascii="Times New Roman" w:eastAsia="Times New Roman" w:hAnsi="Times New Roman" w:cs="Times New Roman"/>
          <w:b/>
          <w:sz w:val="24"/>
        </w:rPr>
        <w:t>4.4</w:t>
      </w:r>
      <w:r>
        <w:rPr>
          <w:rFonts w:ascii="Times New Roman" w:eastAsia="Times New Roman" w:hAnsi="Times New Roman" w:cs="Times New Roman"/>
          <w:b/>
          <w:sz w:val="24"/>
        </w:rPr>
        <w:tab/>
        <w:t>VALUATION OF GIFTS</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t xml:space="preserve">       </w:t>
      </w:r>
    </w:p>
    <w:p w14:paraId="00C8850B" w14:textId="77777777" w:rsidR="00F96AA5" w:rsidRDefault="00F96AA5">
      <w:pPr>
        <w:spacing w:after="0" w:line="240" w:lineRule="auto"/>
        <w:rPr>
          <w:rFonts w:ascii="Times New Roman" w:eastAsia="Times New Roman" w:hAnsi="Times New Roman" w:cs="Times New Roman"/>
          <w:sz w:val="24"/>
        </w:rPr>
      </w:pPr>
    </w:p>
    <w:p w14:paraId="00C8850C" w14:textId="003FF981" w:rsidR="00F96AA5" w:rsidRDefault="00956B79" w:rsidP="00724764">
      <w:pPr>
        <w:spacing w:after="0" w:line="240" w:lineRule="auto"/>
        <w:ind w:left="450" w:hanging="360"/>
        <w:rPr>
          <w:rFonts w:ascii="Times New Roman" w:eastAsia="Times New Roman" w:hAnsi="Times New Roman" w:cs="Times New Roman"/>
          <w:sz w:val="24"/>
        </w:rPr>
      </w:pPr>
      <w:r>
        <w:rPr>
          <w:rFonts w:ascii="Times New Roman" w:eastAsia="Times New Roman" w:hAnsi="Times New Roman" w:cs="Times New Roman"/>
          <w:sz w:val="24"/>
        </w:rPr>
        <w:t xml:space="preserve">1.   </w:t>
      </w:r>
      <w:r w:rsidR="007C5E5A">
        <w:rPr>
          <w:rFonts w:ascii="Times New Roman" w:eastAsia="Times New Roman" w:hAnsi="Times New Roman" w:cs="Times New Roman"/>
          <w:sz w:val="24"/>
        </w:rPr>
        <w:t xml:space="preserve">Gifts to WRHS may be tax deductible.  Donors should consult IRS Publication 526 “Charitable Contributions” and IRS Publication 561 “Determining the Value of Donated Property” for legal issues surrounding charitable contributions.  WRHS staff and volunteers may not provide appraisals for donations.  </w:t>
      </w:r>
      <w:r w:rsidR="007C5E5A">
        <w:rPr>
          <w:rFonts w:ascii="Times New Roman" w:eastAsia="Times New Roman" w:hAnsi="Times New Roman" w:cs="Times New Roman"/>
          <w:sz w:val="24"/>
        </w:rPr>
        <w:br/>
      </w:r>
      <w:r w:rsidR="007C5E5A">
        <w:rPr>
          <w:rFonts w:ascii="Times New Roman" w:eastAsia="Times New Roman" w:hAnsi="Times New Roman" w:cs="Times New Roman"/>
          <w:sz w:val="24"/>
        </w:rPr>
        <w:br/>
        <w:t xml:space="preserve">WRHS will allow a donor’s appraiser access to the donated objects for up to 90 days after the gift.  </w:t>
      </w:r>
      <w:r w:rsidR="00AF6479">
        <w:rPr>
          <w:rFonts w:ascii="Times New Roman" w:eastAsia="Times New Roman" w:hAnsi="Times New Roman" w:cs="Times New Roman"/>
          <w:sz w:val="24"/>
        </w:rPr>
        <w:t>WRHS</w:t>
      </w:r>
      <w:r w:rsidR="007C5E5A">
        <w:rPr>
          <w:rFonts w:ascii="Times New Roman" w:eastAsia="Times New Roman" w:hAnsi="Times New Roman" w:cs="Times New Roman"/>
          <w:sz w:val="24"/>
        </w:rPr>
        <w:t xml:space="preserve"> policy for access to collections shall be followed.</w:t>
      </w:r>
    </w:p>
    <w:p w14:paraId="00C8850D" w14:textId="77777777" w:rsidR="00F96AA5" w:rsidRDefault="00F96AA5" w:rsidP="00724764">
      <w:pPr>
        <w:spacing w:after="0" w:line="240" w:lineRule="auto"/>
        <w:ind w:left="450" w:hanging="360"/>
        <w:rPr>
          <w:rFonts w:ascii="Times New Roman" w:eastAsia="Times New Roman" w:hAnsi="Times New Roman" w:cs="Times New Roman"/>
          <w:sz w:val="24"/>
        </w:rPr>
      </w:pPr>
    </w:p>
    <w:p w14:paraId="00C8850E" w14:textId="736A108F" w:rsidR="00F96AA5" w:rsidRDefault="00956B79" w:rsidP="00724764">
      <w:pPr>
        <w:spacing w:after="0" w:line="240" w:lineRule="auto"/>
        <w:ind w:left="450" w:hanging="360"/>
        <w:rPr>
          <w:rFonts w:ascii="Times New Roman" w:eastAsia="Times New Roman" w:hAnsi="Times New Roman" w:cs="Times New Roman"/>
          <w:sz w:val="24"/>
        </w:rPr>
      </w:pPr>
      <w:r>
        <w:rPr>
          <w:rFonts w:ascii="Times New Roman" w:eastAsia="Times New Roman" w:hAnsi="Times New Roman" w:cs="Times New Roman"/>
          <w:sz w:val="24"/>
        </w:rPr>
        <w:t xml:space="preserve">2.   </w:t>
      </w:r>
      <w:r w:rsidR="007C5E5A">
        <w:rPr>
          <w:rFonts w:ascii="Times New Roman" w:eastAsia="Times New Roman" w:hAnsi="Times New Roman" w:cs="Times New Roman"/>
          <w:sz w:val="24"/>
        </w:rPr>
        <w:t>No member of the WRHS staff or volunteers shall give appraisals for any purpose.  Individuals, including those who wish to donate items to WRHS, should be referred to a list of independent appraisers if they wish to have their donations evaluated for insurance, tax-deduction or other purposes.</w:t>
      </w:r>
    </w:p>
    <w:p w14:paraId="00C8850F" w14:textId="77777777" w:rsidR="00F96AA5" w:rsidRDefault="00F96AA5" w:rsidP="00724764">
      <w:pPr>
        <w:spacing w:after="0" w:line="240" w:lineRule="auto"/>
        <w:ind w:left="450" w:hanging="360"/>
        <w:rPr>
          <w:rFonts w:ascii="Times New Roman" w:eastAsia="Times New Roman" w:hAnsi="Times New Roman" w:cs="Times New Roman"/>
          <w:sz w:val="24"/>
        </w:rPr>
      </w:pPr>
    </w:p>
    <w:p w14:paraId="00C88510" w14:textId="7852298B" w:rsidR="00F96AA5" w:rsidRDefault="00956B79" w:rsidP="00724764">
      <w:pPr>
        <w:spacing w:after="0" w:line="240" w:lineRule="auto"/>
        <w:ind w:left="450" w:hanging="360"/>
        <w:rPr>
          <w:rFonts w:ascii="Times New Roman" w:eastAsia="Times New Roman" w:hAnsi="Times New Roman" w:cs="Times New Roman"/>
          <w:sz w:val="24"/>
        </w:rPr>
      </w:pPr>
      <w:r>
        <w:rPr>
          <w:rFonts w:ascii="Times New Roman" w:eastAsia="Times New Roman" w:hAnsi="Times New Roman" w:cs="Times New Roman"/>
          <w:sz w:val="24"/>
        </w:rPr>
        <w:t xml:space="preserve">3.  </w:t>
      </w:r>
      <w:r w:rsidR="007C5E5A">
        <w:rPr>
          <w:rFonts w:ascii="Times New Roman" w:eastAsia="Times New Roman" w:hAnsi="Times New Roman" w:cs="Times New Roman"/>
          <w:sz w:val="24"/>
        </w:rPr>
        <w:t>No member of the WRHS staff or volunteers shall identify or otherwise authenticate artifacts that could encourage or benefit illegal, unethical or irresponsible traffic in such materials for any persons or agencies.</w:t>
      </w:r>
    </w:p>
    <w:p w14:paraId="00C88511" w14:textId="77777777" w:rsidR="00F96AA5" w:rsidRDefault="00F96AA5" w:rsidP="00724764">
      <w:pPr>
        <w:spacing w:after="0" w:line="240" w:lineRule="auto"/>
        <w:ind w:left="450" w:hanging="360"/>
        <w:rPr>
          <w:rFonts w:ascii="Times New Roman" w:eastAsia="Times New Roman" w:hAnsi="Times New Roman" w:cs="Times New Roman"/>
          <w:sz w:val="24"/>
        </w:rPr>
      </w:pPr>
    </w:p>
    <w:p w14:paraId="00C88512" w14:textId="5F2040FD" w:rsidR="00F96AA5" w:rsidRDefault="00956B79" w:rsidP="00724764">
      <w:pPr>
        <w:spacing w:after="0" w:line="240" w:lineRule="auto"/>
        <w:ind w:left="450" w:hanging="360"/>
        <w:rPr>
          <w:rFonts w:ascii="Times New Roman" w:eastAsia="Times New Roman" w:hAnsi="Times New Roman" w:cs="Times New Roman"/>
          <w:sz w:val="24"/>
        </w:rPr>
      </w:pPr>
      <w:r>
        <w:rPr>
          <w:rFonts w:ascii="Times New Roman" w:eastAsia="Times New Roman" w:hAnsi="Times New Roman" w:cs="Times New Roman"/>
          <w:sz w:val="24"/>
        </w:rPr>
        <w:t xml:space="preserve">4.   </w:t>
      </w:r>
      <w:r w:rsidR="007C5E5A">
        <w:rPr>
          <w:rFonts w:ascii="Times New Roman" w:eastAsia="Times New Roman" w:hAnsi="Times New Roman" w:cs="Times New Roman"/>
          <w:sz w:val="24"/>
        </w:rPr>
        <w:t>Identification and authentication (but not appraisal) by WRHS staff or volunteers may be given for scientific or educational purposes or in compliance with legitimate requests of governmental bodies or their agencies.</w:t>
      </w:r>
    </w:p>
    <w:p w14:paraId="00C88513" w14:textId="77777777" w:rsidR="00F96AA5" w:rsidRDefault="00F96AA5">
      <w:pPr>
        <w:spacing w:after="0" w:line="240" w:lineRule="auto"/>
        <w:rPr>
          <w:rFonts w:ascii="Times New Roman" w:eastAsia="Times New Roman" w:hAnsi="Times New Roman" w:cs="Times New Roman"/>
          <w:sz w:val="24"/>
        </w:rPr>
      </w:pPr>
    </w:p>
    <w:p w14:paraId="00C88514" w14:textId="77777777" w:rsidR="00F96AA5" w:rsidRDefault="007C5E5A">
      <w:pPr>
        <w:spacing w:before="120" w:after="120" w:line="240" w:lineRule="auto"/>
        <w:rPr>
          <w:rFonts w:ascii="Times New Roman" w:eastAsia="Times New Roman" w:hAnsi="Times New Roman" w:cs="Times New Roman"/>
          <w:b/>
          <w:sz w:val="24"/>
        </w:rPr>
      </w:pPr>
      <w:r>
        <w:rPr>
          <w:rFonts w:ascii="Times New Roman" w:eastAsia="Times New Roman" w:hAnsi="Times New Roman" w:cs="Times New Roman"/>
          <w:b/>
          <w:sz w:val="24"/>
        </w:rPr>
        <w:t>4.5</w:t>
      </w:r>
      <w:r>
        <w:rPr>
          <w:rFonts w:ascii="Times New Roman" w:eastAsia="Times New Roman" w:hAnsi="Times New Roman" w:cs="Times New Roman"/>
          <w:b/>
          <w:sz w:val="24"/>
        </w:rPr>
        <w:tab/>
        <w:t>AUTHORITY AND PROCEDURE OF ACCEPTANCE</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t xml:space="preserve">       </w:t>
      </w:r>
    </w:p>
    <w:p w14:paraId="00C88515" w14:textId="77777777" w:rsidR="00F96AA5" w:rsidRDefault="00F96AA5">
      <w:pPr>
        <w:spacing w:after="0" w:line="240" w:lineRule="auto"/>
        <w:rPr>
          <w:rFonts w:ascii="Times New Roman" w:eastAsia="Times New Roman" w:hAnsi="Times New Roman" w:cs="Times New Roman"/>
          <w:sz w:val="24"/>
        </w:rPr>
      </w:pPr>
    </w:p>
    <w:p w14:paraId="00C88516" w14:textId="0D9C6F61" w:rsidR="00F96AA5" w:rsidRDefault="00956B79" w:rsidP="00956B79">
      <w:pPr>
        <w:spacing w:after="0" w:line="240" w:lineRule="auto"/>
        <w:ind w:left="270" w:hanging="270"/>
        <w:rPr>
          <w:rFonts w:ascii="Times New Roman" w:eastAsia="Times New Roman" w:hAnsi="Times New Roman" w:cs="Times New Roman"/>
          <w:sz w:val="24"/>
        </w:rPr>
      </w:pPr>
      <w:r>
        <w:rPr>
          <w:rFonts w:ascii="Times New Roman" w:eastAsia="Times New Roman" w:hAnsi="Times New Roman" w:cs="Times New Roman"/>
          <w:sz w:val="24"/>
        </w:rPr>
        <w:t xml:space="preserve">1.  </w:t>
      </w:r>
      <w:r w:rsidR="007C5E5A">
        <w:rPr>
          <w:rFonts w:ascii="Times New Roman" w:eastAsia="Times New Roman" w:hAnsi="Times New Roman" w:cs="Times New Roman"/>
          <w:sz w:val="24"/>
        </w:rPr>
        <w:t xml:space="preserve">A legal instrument of conveyance recording the transfer of gifts to WRHS (Temporary Custody Receipt) and acceptance of gifts (Deed of Gift) will reside with both the donor and </w:t>
      </w:r>
      <w:r w:rsidR="007C5E5A">
        <w:rPr>
          <w:rFonts w:ascii="Times New Roman" w:eastAsia="Times New Roman" w:hAnsi="Times New Roman" w:cs="Times New Roman"/>
          <w:sz w:val="24"/>
        </w:rPr>
        <w:lastRenderedPageBreak/>
        <w:t>the Society.  All copies will be signed and dated by both parties.  Forms will clearly state the terms of WRHS acquisition policy.</w:t>
      </w:r>
    </w:p>
    <w:p w14:paraId="00C88517" w14:textId="77777777" w:rsidR="00F96AA5" w:rsidRDefault="00F96AA5" w:rsidP="00956B79">
      <w:pPr>
        <w:spacing w:after="0" w:line="240" w:lineRule="auto"/>
        <w:ind w:left="270" w:hanging="270"/>
        <w:rPr>
          <w:rFonts w:ascii="Times New Roman" w:eastAsia="Times New Roman" w:hAnsi="Times New Roman" w:cs="Times New Roman"/>
          <w:sz w:val="24"/>
        </w:rPr>
      </w:pPr>
    </w:p>
    <w:p w14:paraId="00C88518" w14:textId="486F3398" w:rsidR="00F96AA5" w:rsidRDefault="00956B79" w:rsidP="00956B79">
      <w:pPr>
        <w:spacing w:after="0" w:line="240" w:lineRule="auto"/>
        <w:ind w:left="270" w:hanging="270"/>
        <w:rPr>
          <w:rFonts w:ascii="Times New Roman" w:eastAsia="Times New Roman" w:hAnsi="Times New Roman" w:cs="Times New Roman"/>
          <w:sz w:val="24"/>
        </w:rPr>
      </w:pPr>
      <w:r>
        <w:rPr>
          <w:rFonts w:ascii="Times New Roman" w:eastAsia="Times New Roman" w:hAnsi="Times New Roman" w:cs="Times New Roman"/>
          <w:sz w:val="24"/>
        </w:rPr>
        <w:t xml:space="preserve">2.  </w:t>
      </w:r>
      <w:r w:rsidR="007C5E5A">
        <w:rPr>
          <w:rFonts w:ascii="Times New Roman" w:eastAsia="Times New Roman" w:hAnsi="Times New Roman" w:cs="Times New Roman"/>
          <w:sz w:val="24"/>
        </w:rPr>
        <w:t>If a gift offer is rejected, the material will be returned to the owner within 30 days of WRHS action.  If the depositor of record fails to collect the objects or if delivery cannot be accomplished after the removal date, the Society will mail the depositor, at its address of record, a warning to remove in the form of a registered letter.  WRHS will assume no responsibility in searching for a depositor (or listed owner) not located at the address of record.  If objects have not been claimed after 120 days from the receipt date of the warning to remove notice, then, in consideration for their maintenance and safekeeping during such period, the objects shall be considered unrestricted gifts to the WRHS.</w:t>
      </w:r>
    </w:p>
    <w:p w14:paraId="00C88519" w14:textId="77777777" w:rsidR="00F96AA5" w:rsidRDefault="00F96AA5" w:rsidP="00956B79">
      <w:pPr>
        <w:spacing w:after="0" w:line="240" w:lineRule="auto"/>
        <w:ind w:left="270" w:hanging="270"/>
        <w:rPr>
          <w:rFonts w:ascii="Times New Roman" w:eastAsia="Times New Roman" w:hAnsi="Times New Roman" w:cs="Times New Roman"/>
          <w:sz w:val="24"/>
        </w:rPr>
      </w:pPr>
    </w:p>
    <w:p w14:paraId="00C8851A" w14:textId="56E30AC0" w:rsidR="00F96AA5" w:rsidRDefault="00956B79" w:rsidP="00956B79">
      <w:pPr>
        <w:spacing w:after="0" w:line="240" w:lineRule="auto"/>
        <w:ind w:left="270" w:hanging="270"/>
        <w:rPr>
          <w:rFonts w:ascii="Times New Roman" w:eastAsia="Times New Roman" w:hAnsi="Times New Roman" w:cs="Times New Roman"/>
          <w:spacing w:val="-6"/>
          <w:sz w:val="24"/>
        </w:rPr>
      </w:pPr>
      <w:r>
        <w:rPr>
          <w:rFonts w:ascii="Times New Roman" w:eastAsia="Times New Roman" w:hAnsi="Times New Roman" w:cs="Times New Roman"/>
          <w:spacing w:val="-6"/>
          <w:sz w:val="24"/>
        </w:rPr>
        <w:t xml:space="preserve">3.  </w:t>
      </w:r>
      <w:r w:rsidR="007C5E5A">
        <w:rPr>
          <w:rFonts w:ascii="Times New Roman" w:eastAsia="Times New Roman" w:hAnsi="Times New Roman" w:cs="Times New Roman"/>
          <w:spacing w:val="-6"/>
          <w:sz w:val="24"/>
        </w:rPr>
        <w:t>If a gift is rejected and WRHS assumes no possession of the gift, item 4.5.2 above does not apply.</w:t>
      </w:r>
    </w:p>
    <w:p w14:paraId="00C8851B" w14:textId="77777777" w:rsidR="00F96AA5" w:rsidRDefault="00F96AA5" w:rsidP="00956B79">
      <w:pPr>
        <w:spacing w:after="0" w:line="240" w:lineRule="auto"/>
        <w:ind w:left="270" w:hanging="270"/>
        <w:rPr>
          <w:rFonts w:ascii="Times New Roman" w:eastAsia="Times New Roman" w:hAnsi="Times New Roman" w:cs="Times New Roman"/>
          <w:sz w:val="24"/>
        </w:rPr>
      </w:pPr>
    </w:p>
    <w:p w14:paraId="00C8851C" w14:textId="77777777" w:rsidR="00F96AA5" w:rsidRDefault="007C5E5A">
      <w:pPr>
        <w:spacing w:before="120" w:after="120" w:line="240" w:lineRule="auto"/>
        <w:rPr>
          <w:rFonts w:ascii="Times New Roman" w:eastAsia="Times New Roman" w:hAnsi="Times New Roman" w:cs="Times New Roman"/>
          <w:b/>
          <w:sz w:val="24"/>
        </w:rPr>
      </w:pPr>
      <w:r>
        <w:rPr>
          <w:rFonts w:ascii="Times New Roman" w:eastAsia="Times New Roman" w:hAnsi="Times New Roman" w:cs="Times New Roman"/>
          <w:b/>
          <w:sz w:val="24"/>
        </w:rPr>
        <w:t>4.6</w:t>
      </w:r>
      <w:r>
        <w:rPr>
          <w:rFonts w:ascii="Times New Roman" w:eastAsia="Times New Roman" w:hAnsi="Times New Roman" w:cs="Times New Roman"/>
          <w:b/>
          <w:sz w:val="24"/>
        </w:rPr>
        <w:tab/>
        <w:t>EXCHANGE OF ARTIFACTS</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t xml:space="preserve">       </w:t>
      </w:r>
    </w:p>
    <w:p w14:paraId="00C8851D" w14:textId="77777777" w:rsidR="00F96AA5" w:rsidRDefault="00F96AA5">
      <w:pPr>
        <w:spacing w:after="0" w:line="240" w:lineRule="auto"/>
        <w:rPr>
          <w:rFonts w:ascii="Times New Roman" w:eastAsia="Times New Roman" w:hAnsi="Times New Roman" w:cs="Times New Roman"/>
          <w:sz w:val="24"/>
        </w:rPr>
      </w:pPr>
    </w:p>
    <w:p w14:paraId="00C8851E" w14:textId="1C306FE3" w:rsidR="00F96AA5" w:rsidRDefault="007C5E5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Relevant artifacts may be acquired through the reciprocal transfer of artifacts with another institution at the recommendation of the </w:t>
      </w:r>
      <w:r w:rsidR="007A542A">
        <w:rPr>
          <w:rFonts w:ascii="Times New Roman" w:eastAsia="Times New Roman" w:hAnsi="Times New Roman" w:cs="Times New Roman"/>
          <w:sz w:val="24"/>
        </w:rPr>
        <w:t>collections management committee</w:t>
      </w:r>
      <w:r>
        <w:rPr>
          <w:rFonts w:ascii="Times New Roman" w:eastAsia="Times New Roman" w:hAnsi="Times New Roman" w:cs="Times New Roman"/>
          <w:sz w:val="24"/>
        </w:rPr>
        <w:t xml:space="preserve"> in the manner set forth in this policy for deaccessioning of artifacts (Section 5.3)</w:t>
      </w:r>
      <w:r w:rsidR="00E75849">
        <w:rPr>
          <w:rFonts w:ascii="Times New Roman" w:eastAsia="Times New Roman" w:hAnsi="Times New Roman" w:cs="Times New Roman"/>
          <w:sz w:val="24"/>
        </w:rPr>
        <w:t>.</w:t>
      </w:r>
    </w:p>
    <w:p w14:paraId="00C8851F" w14:textId="77777777" w:rsidR="00F96AA5" w:rsidRDefault="00F96AA5">
      <w:pPr>
        <w:spacing w:after="0" w:line="240" w:lineRule="auto"/>
        <w:rPr>
          <w:rFonts w:ascii="Times New Roman" w:eastAsia="Times New Roman" w:hAnsi="Times New Roman" w:cs="Times New Roman"/>
          <w:sz w:val="24"/>
        </w:rPr>
      </w:pPr>
    </w:p>
    <w:p w14:paraId="00C88520" w14:textId="77777777" w:rsidR="00F96AA5" w:rsidRDefault="007C5E5A">
      <w:pPr>
        <w:spacing w:before="120" w:after="120" w:line="240" w:lineRule="auto"/>
        <w:rPr>
          <w:rFonts w:ascii="Times New Roman" w:eastAsia="Times New Roman" w:hAnsi="Times New Roman" w:cs="Times New Roman"/>
          <w:b/>
          <w:sz w:val="24"/>
        </w:rPr>
      </w:pPr>
      <w:r>
        <w:rPr>
          <w:rFonts w:ascii="Times New Roman" w:eastAsia="Times New Roman" w:hAnsi="Times New Roman" w:cs="Times New Roman"/>
          <w:b/>
          <w:sz w:val="24"/>
        </w:rPr>
        <w:t>4.7</w:t>
      </w:r>
      <w:r>
        <w:rPr>
          <w:rFonts w:ascii="Times New Roman" w:eastAsia="Times New Roman" w:hAnsi="Times New Roman" w:cs="Times New Roman"/>
          <w:b/>
          <w:sz w:val="24"/>
        </w:rPr>
        <w:tab/>
        <w:t>ETHICS OF ACQUISITION</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t xml:space="preserve">       </w:t>
      </w:r>
    </w:p>
    <w:p w14:paraId="36819411" w14:textId="77777777" w:rsidR="00956B79" w:rsidRDefault="00956B79" w:rsidP="00956B79">
      <w:pPr>
        <w:spacing w:after="0" w:line="240" w:lineRule="auto"/>
        <w:ind w:left="90"/>
        <w:rPr>
          <w:rFonts w:ascii="Times New Roman" w:eastAsia="Times New Roman" w:hAnsi="Times New Roman" w:cs="Times New Roman"/>
          <w:sz w:val="24"/>
        </w:rPr>
      </w:pPr>
    </w:p>
    <w:p w14:paraId="00C88522" w14:textId="0D1002AD" w:rsidR="00F96AA5" w:rsidRDefault="00956B79" w:rsidP="00956B79">
      <w:p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1.  </w:t>
      </w:r>
      <w:r w:rsidR="007C5E5A">
        <w:rPr>
          <w:rFonts w:ascii="Times New Roman" w:eastAsia="Times New Roman" w:hAnsi="Times New Roman" w:cs="Times New Roman"/>
          <w:sz w:val="24"/>
        </w:rPr>
        <w:t>All gifts, purchases or exchanges must be accompanied by appropriate documentation indicating terms of the transaction.  All documents must be signed and dated by the parties involved.</w:t>
      </w:r>
    </w:p>
    <w:p w14:paraId="00C88523" w14:textId="77777777" w:rsidR="00F96AA5" w:rsidRDefault="00F96AA5" w:rsidP="00956B79">
      <w:pPr>
        <w:spacing w:after="0" w:line="240" w:lineRule="auto"/>
        <w:ind w:left="360" w:hanging="360"/>
        <w:rPr>
          <w:rFonts w:ascii="Times New Roman" w:eastAsia="Times New Roman" w:hAnsi="Times New Roman" w:cs="Times New Roman"/>
          <w:sz w:val="24"/>
        </w:rPr>
      </w:pPr>
    </w:p>
    <w:p w14:paraId="00C88524" w14:textId="617A8276" w:rsidR="00F96AA5" w:rsidRPr="00956B79" w:rsidRDefault="00956B79" w:rsidP="00956B79">
      <w:pPr>
        <w:pStyle w:val="ListParagraph"/>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2.  </w:t>
      </w:r>
      <w:r w:rsidR="007C5E5A" w:rsidRPr="00956B79">
        <w:rPr>
          <w:rFonts w:ascii="Times New Roman" w:eastAsia="Times New Roman" w:hAnsi="Times New Roman" w:cs="Times New Roman"/>
          <w:sz w:val="24"/>
        </w:rPr>
        <w:t>WRHS will request proof of authenticity and provenance to the extent that donors and dealers can comply.   WRHS will not acquire collections of doubtful origin, authenticity or ownership.</w:t>
      </w:r>
    </w:p>
    <w:p w14:paraId="00C88525" w14:textId="77777777" w:rsidR="00F96AA5" w:rsidRDefault="00F96AA5" w:rsidP="00956B79">
      <w:pPr>
        <w:spacing w:after="0" w:line="240" w:lineRule="auto"/>
        <w:ind w:left="360" w:hanging="360"/>
        <w:rPr>
          <w:rFonts w:ascii="Times New Roman" w:eastAsia="Times New Roman" w:hAnsi="Times New Roman" w:cs="Times New Roman"/>
          <w:sz w:val="24"/>
        </w:rPr>
      </w:pPr>
    </w:p>
    <w:p w14:paraId="00C88526" w14:textId="2E4A2ABE" w:rsidR="00F96AA5" w:rsidRDefault="00956B79" w:rsidP="00956B79">
      <w:pPr>
        <w:spacing w:after="0" w:line="240" w:lineRule="auto"/>
        <w:ind w:left="360" w:hanging="360"/>
        <w:rPr>
          <w:rFonts w:ascii="Times New Roman" w:eastAsia="Times New Roman" w:hAnsi="Times New Roman" w:cs="Times New Roman"/>
          <w:spacing w:val="-4"/>
          <w:sz w:val="24"/>
        </w:rPr>
      </w:pPr>
      <w:r>
        <w:rPr>
          <w:rFonts w:ascii="Times New Roman" w:eastAsia="Times New Roman" w:hAnsi="Times New Roman" w:cs="Times New Roman"/>
          <w:sz w:val="24"/>
        </w:rPr>
        <w:t xml:space="preserve">3.  </w:t>
      </w:r>
      <w:r w:rsidR="007C5E5A">
        <w:rPr>
          <w:rFonts w:ascii="Times New Roman" w:eastAsia="Times New Roman" w:hAnsi="Times New Roman" w:cs="Times New Roman"/>
          <w:sz w:val="24"/>
        </w:rPr>
        <w:t xml:space="preserve">WRHS will acquire collections only when it has been determined that they have been collected, exported or imported in full compliance with the laws and regulations of the country or countries of origin, of the federal government of the United States and of individual states within the United States.  This policy constitutes adherence to all existing laws and regulations and to the guidelines of professional societies as exemplified by the </w:t>
      </w:r>
      <w:r w:rsidR="007C5E5A">
        <w:rPr>
          <w:rFonts w:ascii="Times New Roman" w:eastAsia="Times New Roman" w:hAnsi="Times New Roman" w:cs="Times New Roman"/>
          <w:spacing w:val="-4"/>
          <w:sz w:val="24"/>
        </w:rPr>
        <w:t>American Association of Museums and the American Association for State and Local History.</w:t>
      </w:r>
    </w:p>
    <w:p w14:paraId="46E9BCEF" w14:textId="77777777" w:rsidR="00956B79" w:rsidRDefault="00956B79">
      <w:pPr>
        <w:keepNext/>
        <w:spacing w:before="120" w:after="0" w:line="240" w:lineRule="auto"/>
        <w:rPr>
          <w:rFonts w:ascii="Times New Roman" w:eastAsia="Times New Roman" w:hAnsi="Times New Roman" w:cs="Times New Roman"/>
          <w:b/>
          <w:sz w:val="32"/>
          <w:u w:val="single"/>
        </w:rPr>
      </w:pPr>
    </w:p>
    <w:p w14:paraId="00C88528" w14:textId="3A436796" w:rsidR="00F96AA5" w:rsidRDefault="007C5E5A">
      <w:pPr>
        <w:keepNext/>
        <w:spacing w:before="120" w:after="0" w:line="240" w:lineRule="auto"/>
        <w:rPr>
          <w:rFonts w:ascii="Times New Roman" w:eastAsia="Times New Roman" w:hAnsi="Times New Roman" w:cs="Times New Roman"/>
          <w:b/>
          <w:sz w:val="32"/>
          <w:u w:val="single"/>
        </w:rPr>
      </w:pPr>
      <w:r>
        <w:rPr>
          <w:rFonts w:ascii="Times New Roman" w:eastAsia="Times New Roman" w:hAnsi="Times New Roman" w:cs="Times New Roman"/>
          <w:b/>
          <w:sz w:val="32"/>
          <w:u w:val="single"/>
        </w:rPr>
        <w:t>DEACCESSIONING AND DISPOSAL OF ARTIFACTS</w:t>
      </w:r>
    </w:p>
    <w:p w14:paraId="00C88529" w14:textId="77777777" w:rsidR="00F96AA5" w:rsidRDefault="00F96AA5">
      <w:pPr>
        <w:spacing w:after="0" w:line="240" w:lineRule="auto"/>
        <w:rPr>
          <w:rFonts w:ascii="Times New Roman" w:eastAsia="Times New Roman" w:hAnsi="Times New Roman" w:cs="Times New Roman"/>
          <w:sz w:val="24"/>
        </w:rPr>
      </w:pPr>
    </w:p>
    <w:p w14:paraId="00C8852A" w14:textId="6BADF664" w:rsidR="00F96AA5" w:rsidRDefault="007C5E5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Permanent Collections: Deaccessioning of any object in the WRHS Permanent Collections will be recommended by the </w:t>
      </w:r>
      <w:r w:rsidR="007A542A">
        <w:rPr>
          <w:rFonts w:ascii="Times New Roman" w:eastAsia="Times New Roman" w:hAnsi="Times New Roman" w:cs="Times New Roman"/>
          <w:sz w:val="24"/>
        </w:rPr>
        <w:t>collections management committee</w:t>
      </w:r>
      <w:r>
        <w:rPr>
          <w:rFonts w:ascii="Times New Roman" w:eastAsia="Times New Roman" w:hAnsi="Times New Roman" w:cs="Times New Roman"/>
          <w:sz w:val="24"/>
        </w:rPr>
        <w:t xml:space="preserve"> after careful consideration of the object as it relates to the WRHS mission statement and scope of collections.  If an object is determined unsuitable, thorough research into </w:t>
      </w:r>
      <w:r>
        <w:rPr>
          <w:rFonts w:ascii="Times New Roman" w:eastAsia="Times New Roman" w:hAnsi="Times New Roman" w:cs="Times New Roman"/>
          <w:spacing w:val="-6"/>
          <w:sz w:val="24"/>
        </w:rPr>
        <w:t>legal and ethical restrictions will be carried out before final recommendations for deaccession are made.</w:t>
      </w:r>
      <w:r>
        <w:rPr>
          <w:rFonts w:ascii="Times New Roman" w:eastAsia="Times New Roman" w:hAnsi="Times New Roman" w:cs="Times New Roman"/>
          <w:sz w:val="24"/>
        </w:rPr>
        <w:t xml:space="preserve">  </w:t>
      </w:r>
    </w:p>
    <w:p w14:paraId="00C8852B" w14:textId="77777777" w:rsidR="00F96AA5" w:rsidRDefault="00F96AA5">
      <w:pPr>
        <w:spacing w:after="0" w:line="240" w:lineRule="auto"/>
        <w:rPr>
          <w:rFonts w:ascii="Times New Roman" w:eastAsia="Times New Roman" w:hAnsi="Times New Roman" w:cs="Times New Roman"/>
          <w:sz w:val="24"/>
        </w:rPr>
      </w:pPr>
    </w:p>
    <w:p w14:paraId="00C8852C" w14:textId="5DB3DCE9" w:rsidR="00F96AA5" w:rsidRDefault="007C5E5A">
      <w:pPr>
        <w:spacing w:after="0" w:line="240" w:lineRule="auto"/>
        <w:rPr>
          <w:rFonts w:ascii="Times New Roman" w:eastAsia="Times New Roman" w:hAnsi="Times New Roman" w:cs="Times New Roman"/>
          <w:spacing w:val="-2"/>
          <w:sz w:val="24"/>
        </w:rPr>
      </w:pPr>
      <w:r>
        <w:rPr>
          <w:rFonts w:ascii="Times New Roman" w:eastAsia="Times New Roman" w:hAnsi="Times New Roman" w:cs="Times New Roman"/>
          <w:sz w:val="24"/>
        </w:rPr>
        <w:t xml:space="preserve">Expendable Collection: Deaccessioning of any object in the WRHS Expendable Collection will be determined by the </w:t>
      </w:r>
      <w:r w:rsidR="00C47A23" w:rsidRPr="00E12322">
        <w:rPr>
          <w:rFonts w:ascii="Times New Roman" w:eastAsia="Times New Roman" w:hAnsi="Times New Roman" w:cs="Times New Roman"/>
          <w:bCs/>
          <w:sz w:val="24"/>
        </w:rPr>
        <w:t>collections management committee</w:t>
      </w:r>
      <w:r>
        <w:rPr>
          <w:rFonts w:ascii="Times New Roman" w:eastAsia="Times New Roman" w:hAnsi="Times New Roman" w:cs="Times New Roman"/>
          <w:sz w:val="24"/>
        </w:rPr>
        <w:t xml:space="preserve">.  It is intended that the items in the Expendable Collection are to be used and handled by the general public and, therefore, will suffer deterioration and breakage </w:t>
      </w:r>
      <w:r>
        <w:rPr>
          <w:rFonts w:ascii="Times New Roman" w:eastAsia="Times New Roman" w:hAnsi="Times New Roman" w:cs="Times New Roman"/>
          <w:spacing w:val="-2"/>
          <w:sz w:val="24"/>
        </w:rPr>
        <w:t xml:space="preserve">from use.  </w:t>
      </w:r>
      <w:r>
        <w:rPr>
          <w:rFonts w:ascii="Times New Roman" w:eastAsia="Times New Roman" w:hAnsi="Times New Roman" w:cs="Times New Roman"/>
          <w:sz w:val="24"/>
        </w:rPr>
        <w:t xml:space="preserve">The </w:t>
      </w:r>
      <w:r w:rsidR="007A542A">
        <w:rPr>
          <w:rFonts w:ascii="Times New Roman" w:eastAsia="Times New Roman" w:hAnsi="Times New Roman" w:cs="Times New Roman"/>
          <w:sz w:val="24"/>
        </w:rPr>
        <w:t xml:space="preserve">collections management committee </w:t>
      </w:r>
      <w:r>
        <w:rPr>
          <w:rFonts w:ascii="Times New Roman" w:eastAsia="Times New Roman" w:hAnsi="Times New Roman" w:cs="Times New Roman"/>
          <w:spacing w:val="-2"/>
          <w:sz w:val="24"/>
        </w:rPr>
        <w:t>will maintain thorough records of disposal of Expendable Collection items.</w:t>
      </w:r>
    </w:p>
    <w:p w14:paraId="00C8852D" w14:textId="77777777" w:rsidR="00F96AA5" w:rsidRDefault="00F96AA5">
      <w:pPr>
        <w:spacing w:after="0" w:line="240" w:lineRule="auto"/>
        <w:rPr>
          <w:rFonts w:ascii="Times New Roman" w:eastAsia="Times New Roman" w:hAnsi="Times New Roman" w:cs="Times New Roman"/>
          <w:sz w:val="24"/>
        </w:rPr>
      </w:pPr>
    </w:p>
    <w:p w14:paraId="00C8852E" w14:textId="77777777" w:rsidR="00F96AA5" w:rsidRDefault="007C5E5A">
      <w:pPr>
        <w:spacing w:before="120" w:after="120" w:line="240" w:lineRule="auto"/>
        <w:rPr>
          <w:rFonts w:ascii="Times New Roman" w:eastAsia="Times New Roman" w:hAnsi="Times New Roman" w:cs="Times New Roman"/>
          <w:b/>
          <w:sz w:val="24"/>
        </w:rPr>
      </w:pPr>
      <w:r>
        <w:rPr>
          <w:rFonts w:ascii="Times New Roman" w:eastAsia="Times New Roman" w:hAnsi="Times New Roman" w:cs="Times New Roman"/>
          <w:b/>
          <w:sz w:val="24"/>
        </w:rPr>
        <w:t>5.1</w:t>
      </w:r>
      <w:r>
        <w:rPr>
          <w:rFonts w:ascii="Times New Roman" w:eastAsia="Times New Roman" w:hAnsi="Times New Roman" w:cs="Times New Roman"/>
          <w:b/>
          <w:sz w:val="24"/>
        </w:rPr>
        <w:tab/>
        <w:t>REASONS FOR DEACCESSIONING (Permanent Collections Only)</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t xml:space="preserve">       </w:t>
      </w:r>
    </w:p>
    <w:p w14:paraId="00C8852F" w14:textId="77777777" w:rsidR="00F96AA5" w:rsidRDefault="00F96AA5">
      <w:pPr>
        <w:spacing w:after="0" w:line="240" w:lineRule="auto"/>
        <w:rPr>
          <w:rFonts w:ascii="Times New Roman" w:eastAsia="Times New Roman" w:hAnsi="Times New Roman" w:cs="Times New Roman"/>
          <w:sz w:val="24"/>
        </w:rPr>
      </w:pPr>
    </w:p>
    <w:p w14:paraId="00C88530" w14:textId="18F0669B" w:rsidR="00F96AA5" w:rsidRDefault="00B648C7" w:rsidP="00724764">
      <w:p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1.  </w:t>
      </w:r>
      <w:r w:rsidR="007C5E5A">
        <w:rPr>
          <w:rFonts w:ascii="Times New Roman" w:eastAsia="Times New Roman" w:hAnsi="Times New Roman" w:cs="Times New Roman"/>
          <w:sz w:val="24"/>
        </w:rPr>
        <w:t xml:space="preserve">Non-relevance: Any artifact no longer relevant or compatible with the WRHS’s mission statement may be deaccessioned.  These circumstances may arise from wholesale acquisitions of the past, the reorganization of or a change of emphasis within the Society. </w:t>
      </w:r>
    </w:p>
    <w:p w14:paraId="00C88531" w14:textId="77777777" w:rsidR="00F96AA5" w:rsidRDefault="00F96AA5" w:rsidP="00724764">
      <w:pPr>
        <w:spacing w:after="0" w:line="240" w:lineRule="auto"/>
        <w:ind w:left="360" w:hanging="360"/>
        <w:rPr>
          <w:rFonts w:ascii="Times New Roman" w:eastAsia="Times New Roman" w:hAnsi="Times New Roman" w:cs="Times New Roman"/>
          <w:sz w:val="24"/>
        </w:rPr>
      </w:pPr>
    </w:p>
    <w:p w14:paraId="00C88532" w14:textId="6ADC79E6" w:rsidR="00F96AA5" w:rsidRDefault="00B648C7" w:rsidP="00724764">
      <w:p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2.  </w:t>
      </w:r>
      <w:r w:rsidR="007C5E5A">
        <w:rPr>
          <w:rFonts w:ascii="Times New Roman" w:eastAsia="Times New Roman" w:hAnsi="Times New Roman" w:cs="Times New Roman"/>
          <w:sz w:val="24"/>
        </w:rPr>
        <w:t>Maintenance: Any artifact that cannot be properly stored, preserved or used in a professional manner to ensure its integrity may be approved for deaccessioning.  This situation may result because of undue size, excessive quantities of similar artifacts, fragility or other unique circumstances.</w:t>
      </w:r>
    </w:p>
    <w:p w14:paraId="00C88533" w14:textId="77777777" w:rsidR="00F96AA5" w:rsidRDefault="00F96AA5" w:rsidP="00724764">
      <w:pPr>
        <w:spacing w:after="0" w:line="240" w:lineRule="auto"/>
        <w:ind w:left="360" w:hanging="360"/>
        <w:rPr>
          <w:rFonts w:ascii="Times New Roman" w:eastAsia="Times New Roman" w:hAnsi="Times New Roman" w:cs="Times New Roman"/>
          <w:sz w:val="24"/>
        </w:rPr>
      </w:pPr>
    </w:p>
    <w:p w14:paraId="00C88534" w14:textId="1C40E4B0" w:rsidR="00F96AA5" w:rsidRDefault="00B648C7" w:rsidP="00724764">
      <w:pPr>
        <w:spacing w:after="0" w:line="240" w:lineRule="auto"/>
        <w:ind w:left="360" w:hanging="360"/>
        <w:rPr>
          <w:rFonts w:ascii="Times New Roman" w:eastAsia="Times New Roman" w:hAnsi="Times New Roman" w:cs="Times New Roman"/>
          <w:sz w:val="24"/>
        </w:rPr>
      </w:pPr>
      <w:r w:rsidRPr="00B648C7">
        <w:rPr>
          <w:rFonts w:ascii="Times New Roman" w:eastAsia="Times New Roman" w:hAnsi="Times New Roman" w:cs="Times New Roman"/>
          <w:color w:val="000000" w:themeColor="text1"/>
          <w:sz w:val="24"/>
        </w:rPr>
        <w:t xml:space="preserve">3. </w:t>
      </w:r>
      <w:r>
        <w:rPr>
          <w:rFonts w:ascii="Times New Roman" w:eastAsia="Times New Roman" w:hAnsi="Times New Roman" w:cs="Times New Roman"/>
          <w:color w:val="000000" w:themeColor="text1"/>
          <w:sz w:val="24"/>
        </w:rPr>
        <w:t xml:space="preserve">  </w:t>
      </w:r>
      <w:r w:rsidR="007C5E5A" w:rsidRPr="00B648C7">
        <w:rPr>
          <w:rFonts w:ascii="Times New Roman" w:eastAsia="Times New Roman" w:hAnsi="Times New Roman" w:cs="Times New Roman"/>
          <w:color w:val="000000" w:themeColor="text1"/>
          <w:sz w:val="24"/>
        </w:rPr>
        <w:t>Deterioration:</w:t>
      </w:r>
      <w:r w:rsidR="007C5E5A">
        <w:rPr>
          <w:rFonts w:ascii="Times New Roman" w:eastAsia="Times New Roman" w:hAnsi="Times New Roman" w:cs="Times New Roman"/>
          <w:sz w:val="24"/>
        </w:rPr>
        <w:t xml:space="preserve"> Any artifact subject to irreversible deterioration, infestation or inherent chemical hazards that may imperil the condition of other artifacts or people may be deaccessioned and disposed of by </w:t>
      </w:r>
      <w:r>
        <w:rPr>
          <w:rFonts w:ascii="Times New Roman" w:eastAsia="Times New Roman" w:hAnsi="Times New Roman" w:cs="Times New Roman"/>
          <w:sz w:val="24"/>
        </w:rPr>
        <w:t>an appropriate method.</w:t>
      </w:r>
    </w:p>
    <w:p w14:paraId="00C88535" w14:textId="77777777" w:rsidR="00F96AA5" w:rsidRDefault="00F96AA5" w:rsidP="00724764">
      <w:pPr>
        <w:spacing w:after="0" w:line="240" w:lineRule="auto"/>
        <w:ind w:left="360" w:hanging="360"/>
        <w:rPr>
          <w:rFonts w:ascii="Times New Roman" w:eastAsia="Times New Roman" w:hAnsi="Times New Roman" w:cs="Times New Roman"/>
          <w:sz w:val="24"/>
        </w:rPr>
      </w:pPr>
    </w:p>
    <w:p w14:paraId="00C88536" w14:textId="6CB786A6" w:rsidR="00F96AA5" w:rsidRDefault="00B648C7" w:rsidP="00724764">
      <w:pPr>
        <w:spacing w:after="0" w:line="240" w:lineRule="auto"/>
        <w:ind w:left="360" w:hanging="360"/>
        <w:rPr>
          <w:rFonts w:ascii="Times New Roman" w:eastAsia="Times New Roman" w:hAnsi="Times New Roman" w:cs="Times New Roman"/>
          <w:sz w:val="24"/>
        </w:rPr>
      </w:pPr>
      <w:r w:rsidRPr="00E75849">
        <w:rPr>
          <w:rFonts w:ascii="Times New Roman" w:eastAsia="Times New Roman" w:hAnsi="Times New Roman" w:cs="Times New Roman"/>
          <w:color w:val="000000" w:themeColor="text1"/>
          <w:sz w:val="24"/>
        </w:rPr>
        <w:t>4.</w:t>
      </w:r>
      <w:r>
        <w:rPr>
          <w:rFonts w:ascii="Times New Roman" w:eastAsia="Times New Roman" w:hAnsi="Times New Roman" w:cs="Times New Roman"/>
          <w:color w:val="70AD47" w:themeColor="accent6"/>
          <w:sz w:val="24"/>
        </w:rPr>
        <w:t xml:space="preserve">  </w:t>
      </w:r>
      <w:r w:rsidR="007C5E5A">
        <w:rPr>
          <w:rFonts w:ascii="Times New Roman" w:eastAsia="Times New Roman" w:hAnsi="Times New Roman" w:cs="Times New Roman"/>
          <w:sz w:val="24"/>
        </w:rPr>
        <w:t>Fraud: Any artifact determined to be fraudulent or an otherwise gross misrepresentation of an authentic artifact may be approved for deaccessioning.</w:t>
      </w:r>
    </w:p>
    <w:p w14:paraId="00C88537" w14:textId="77777777" w:rsidR="00F96AA5" w:rsidRDefault="00F96AA5" w:rsidP="00724764">
      <w:pPr>
        <w:spacing w:after="0" w:line="240" w:lineRule="auto"/>
        <w:ind w:left="360" w:hanging="360"/>
        <w:rPr>
          <w:rFonts w:ascii="Times New Roman" w:eastAsia="Times New Roman" w:hAnsi="Times New Roman" w:cs="Times New Roman"/>
          <w:sz w:val="24"/>
        </w:rPr>
      </w:pPr>
    </w:p>
    <w:p w14:paraId="00C88538" w14:textId="45735874" w:rsidR="00F96AA5" w:rsidRDefault="00B648C7" w:rsidP="00724764">
      <w:p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5.  </w:t>
      </w:r>
      <w:r w:rsidR="007C5E5A">
        <w:rPr>
          <w:rFonts w:ascii="Times New Roman" w:eastAsia="Times New Roman" w:hAnsi="Times New Roman" w:cs="Times New Roman"/>
          <w:sz w:val="24"/>
        </w:rPr>
        <w:t>Quality: Any artifact of poor quality that occupies valuable storage space may be approved for deaccessioning.</w:t>
      </w:r>
    </w:p>
    <w:p w14:paraId="00C88539" w14:textId="77777777" w:rsidR="00F96AA5" w:rsidRDefault="00F96AA5" w:rsidP="00724764">
      <w:pPr>
        <w:spacing w:after="0" w:line="240" w:lineRule="auto"/>
        <w:ind w:left="360" w:hanging="360"/>
        <w:rPr>
          <w:rFonts w:ascii="Times New Roman" w:eastAsia="Times New Roman" w:hAnsi="Times New Roman" w:cs="Times New Roman"/>
          <w:sz w:val="24"/>
        </w:rPr>
      </w:pPr>
    </w:p>
    <w:p w14:paraId="00C8853A" w14:textId="55D0EF51" w:rsidR="00F96AA5" w:rsidRDefault="00B648C7" w:rsidP="00724764">
      <w:p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6.  </w:t>
      </w:r>
      <w:r w:rsidR="007C5E5A">
        <w:rPr>
          <w:rFonts w:ascii="Times New Roman" w:eastAsia="Times New Roman" w:hAnsi="Times New Roman" w:cs="Times New Roman"/>
          <w:sz w:val="24"/>
        </w:rPr>
        <w:t>Illicit Property: Any artifact found to have been acquired unlawfully or in violation of any state, national or international laws will be considered for deaccessioning and returned to its rightful owner.</w:t>
      </w:r>
    </w:p>
    <w:p w14:paraId="00C8853B" w14:textId="77777777" w:rsidR="00F96AA5" w:rsidRDefault="00F96AA5">
      <w:pPr>
        <w:spacing w:after="0" w:line="240" w:lineRule="auto"/>
        <w:rPr>
          <w:rFonts w:ascii="Times New Roman" w:eastAsia="Times New Roman" w:hAnsi="Times New Roman" w:cs="Times New Roman"/>
          <w:sz w:val="24"/>
        </w:rPr>
      </w:pPr>
    </w:p>
    <w:p w14:paraId="00C8853C" w14:textId="77777777" w:rsidR="00F96AA5" w:rsidRDefault="007C5E5A">
      <w:pPr>
        <w:spacing w:before="120" w:after="120" w:line="240" w:lineRule="auto"/>
        <w:rPr>
          <w:rFonts w:ascii="Times New Roman" w:eastAsia="Times New Roman" w:hAnsi="Times New Roman" w:cs="Times New Roman"/>
          <w:b/>
          <w:sz w:val="24"/>
        </w:rPr>
      </w:pPr>
      <w:r>
        <w:rPr>
          <w:rFonts w:ascii="Times New Roman" w:eastAsia="Times New Roman" w:hAnsi="Times New Roman" w:cs="Times New Roman"/>
          <w:b/>
          <w:sz w:val="24"/>
        </w:rPr>
        <w:t>5.2</w:t>
      </w:r>
      <w:r>
        <w:rPr>
          <w:rFonts w:ascii="Times New Roman" w:eastAsia="Times New Roman" w:hAnsi="Times New Roman" w:cs="Times New Roman"/>
          <w:b/>
          <w:sz w:val="24"/>
        </w:rPr>
        <w:tab/>
        <w:t xml:space="preserve">AUTHORITY AND PROCEDURE FOR DEACCESSIONING AND DISPOSAL </w:t>
      </w:r>
    </w:p>
    <w:p w14:paraId="00C8853D" w14:textId="77777777" w:rsidR="00F96AA5" w:rsidRDefault="00F96AA5">
      <w:pPr>
        <w:spacing w:after="0" w:line="240" w:lineRule="auto"/>
        <w:rPr>
          <w:rFonts w:ascii="Times New Roman" w:eastAsia="Times New Roman" w:hAnsi="Times New Roman" w:cs="Times New Roman"/>
          <w:sz w:val="24"/>
        </w:rPr>
      </w:pPr>
    </w:p>
    <w:p w14:paraId="00C8853E" w14:textId="77777777" w:rsidR="00F96AA5" w:rsidRDefault="007C5E5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Authority for deaccessioning and disposal of objects in the Permanent and Expendable collections:</w:t>
      </w:r>
    </w:p>
    <w:p w14:paraId="00C8853F" w14:textId="77777777" w:rsidR="00F96AA5" w:rsidRDefault="00F96AA5">
      <w:pPr>
        <w:spacing w:after="0" w:line="240" w:lineRule="auto"/>
        <w:rPr>
          <w:rFonts w:ascii="Times New Roman" w:eastAsia="Times New Roman" w:hAnsi="Times New Roman" w:cs="Times New Roman"/>
          <w:sz w:val="24"/>
        </w:rPr>
      </w:pPr>
    </w:p>
    <w:p w14:paraId="00C88540" w14:textId="0D11A91D" w:rsidR="00F96AA5" w:rsidRDefault="00B648C7" w:rsidP="00724764">
      <w:pPr>
        <w:spacing w:after="0" w:line="240" w:lineRule="auto"/>
        <w:ind w:left="270" w:hanging="270"/>
        <w:rPr>
          <w:rFonts w:ascii="Times New Roman" w:eastAsia="Times New Roman" w:hAnsi="Times New Roman" w:cs="Times New Roman"/>
          <w:sz w:val="24"/>
          <w:u w:val="single"/>
        </w:rPr>
      </w:pPr>
      <w:r>
        <w:rPr>
          <w:rFonts w:ascii="Times New Roman" w:eastAsia="Times New Roman" w:hAnsi="Times New Roman" w:cs="Times New Roman"/>
          <w:sz w:val="24"/>
        </w:rPr>
        <w:t xml:space="preserve">1.  </w:t>
      </w:r>
      <w:r w:rsidR="007C5E5A">
        <w:rPr>
          <w:rFonts w:ascii="Times New Roman" w:eastAsia="Times New Roman" w:hAnsi="Times New Roman" w:cs="Times New Roman"/>
          <w:sz w:val="24"/>
        </w:rPr>
        <w:t xml:space="preserve">Recommendation for deaccessioning and/or disposal of artifacts originates with the </w:t>
      </w:r>
      <w:r w:rsidR="00C47A23" w:rsidRPr="00E12322">
        <w:rPr>
          <w:rFonts w:ascii="Times New Roman" w:eastAsia="Times New Roman" w:hAnsi="Times New Roman" w:cs="Times New Roman"/>
          <w:bCs/>
          <w:sz w:val="24"/>
        </w:rPr>
        <w:t>collections management committee</w:t>
      </w:r>
      <w:r w:rsidR="007C5E5A">
        <w:rPr>
          <w:rFonts w:ascii="Times New Roman" w:eastAsia="Times New Roman" w:hAnsi="Times New Roman" w:cs="Times New Roman"/>
          <w:sz w:val="24"/>
        </w:rPr>
        <w:t xml:space="preserve">.  </w:t>
      </w:r>
    </w:p>
    <w:p w14:paraId="00C88541" w14:textId="77777777" w:rsidR="00F96AA5" w:rsidRDefault="00F96AA5" w:rsidP="00724764">
      <w:pPr>
        <w:spacing w:after="0" w:line="240" w:lineRule="auto"/>
        <w:ind w:left="270" w:hanging="270"/>
        <w:rPr>
          <w:rFonts w:ascii="Times New Roman" w:eastAsia="Times New Roman" w:hAnsi="Times New Roman" w:cs="Times New Roman"/>
          <w:sz w:val="24"/>
          <w:u w:val="single"/>
        </w:rPr>
      </w:pPr>
    </w:p>
    <w:p w14:paraId="00C88542" w14:textId="494B6B9F" w:rsidR="00F96AA5" w:rsidRDefault="00B648C7" w:rsidP="00724764">
      <w:pPr>
        <w:spacing w:after="0" w:line="240" w:lineRule="auto"/>
        <w:ind w:left="270" w:hanging="270"/>
        <w:rPr>
          <w:rFonts w:ascii="Times New Roman" w:eastAsia="Times New Roman" w:hAnsi="Times New Roman" w:cs="Times New Roman"/>
          <w:sz w:val="24"/>
        </w:rPr>
      </w:pPr>
      <w:r>
        <w:rPr>
          <w:rFonts w:ascii="Times New Roman" w:eastAsia="Times New Roman" w:hAnsi="Times New Roman" w:cs="Times New Roman"/>
          <w:sz w:val="24"/>
        </w:rPr>
        <w:t xml:space="preserve">2.  </w:t>
      </w:r>
      <w:r w:rsidR="007C5E5A">
        <w:rPr>
          <w:rFonts w:ascii="Times New Roman" w:eastAsia="Times New Roman" w:hAnsi="Times New Roman" w:cs="Times New Roman"/>
          <w:sz w:val="24"/>
        </w:rPr>
        <w:t xml:space="preserve">The </w:t>
      </w:r>
      <w:r w:rsidR="00C47A23" w:rsidRPr="00E12322">
        <w:rPr>
          <w:rFonts w:ascii="Times New Roman" w:eastAsia="Times New Roman" w:hAnsi="Times New Roman" w:cs="Times New Roman"/>
          <w:bCs/>
          <w:sz w:val="24"/>
        </w:rPr>
        <w:t>collections management committee</w:t>
      </w:r>
      <w:r w:rsidR="00C47A23">
        <w:rPr>
          <w:rFonts w:ascii="Times New Roman" w:eastAsia="Times New Roman" w:hAnsi="Times New Roman" w:cs="Times New Roman"/>
          <w:sz w:val="24"/>
        </w:rPr>
        <w:t xml:space="preserve"> </w:t>
      </w:r>
      <w:r w:rsidR="007C5E5A">
        <w:rPr>
          <w:rFonts w:ascii="Times New Roman" w:eastAsia="Times New Roman" w:hAnsi="Times New Roman" w:cs="Times New Roman"/>
          <w:sz w:val="24"/>
        </w:rPr>
        <w:t xml:space="preserve">will collect all pertinent data, including any legal conditions relating to the material, for review.  The </w:t>
      </w:r>
      <w:r w:rsidR="007A542A">
        <w:rPr>
          <w:rFonts w:ascii="Times New Roman" w:eastAsia="Times New Roman" w:hAnsi="Times New Roman" w:cs="Times New Roman"/>
          <w:sz w:val="24"/>
        </w:rPr>
        <w:t>committee</w:t>
      </w:r>
      <w:r w:rsidR="007C5E5A">
        <w:rPr>
          <w:rFonts w:ascii="Times New Roman" w:eastAsia="Times New Roman" w:hAnsi="Times New Roman" w:cs="Times New Roman"/>
          <w:sz w:val="24"/>
        </w:rPr>
        <w:t xml:space="preserve"> will then present recommendations to the WRHS board for approval.</w:t>
      </w:r>
    </w:p>
    <w:p w14:paraId="00C88544" w14:textId="77777777" w:rsidR="00F96AA5" w:rsidRDefault="00F96AA5" w:rsidP="00724764">
      <w:pPr>
        <w:spacing w:after="0" w:line="240" w:lineRule="auto"/>
        <w:ind w:left="270" w:hanging="270"/>
        <w:rPr>
          <w:rFonts w:ascii="Times New Roman" w:eastAsia="Times New Roman" w:hAnsi="Times New Roman" w:cs="Times New Roman"/>
          <w:sz w:val="24"/>
        </w:rPr>
      </w:pPr>
    </w:p>
    <w:p w14:paraId="00C88545" w14:textId="226A2626" w:rsidR="00F96AA5" w:rsidRDefault="00B648C7" w:rsidP="00724764">
      <w:pPr>
        <w:spacing w:after="0" w:line="240" w:lineRule="auto"/>
        <w:ind w:left="270" w:hanging="270"/>
        <w:rPr>
          <w:rFonts w:ascii="Times New Roman" w:eastAsia="Times New Roman" w:hAnsi="Times New Roman" w:cs="Times New Roman"/>
          <w:sz w:val="24"/>
        </w:rPr>
      </w:pPr>
      <w:r>
        <w:rPr>
          <w:rFonts w:ascii="Times New Roman" w:eastAsia="Times New Roman" w:hAnsi="Times New Roman" w:cs="Times New Roman"/>
          <w:sz w:val="24"/>
        </w:rPr>
        <w:t xml:space="preserve">3.  </w:t>
      </w:r>
      <w:r w:rsidR="007C5E5A">
        <w:rPr>
          <w:rFonts w:ascii="Times New Roman" w:eastAsia="Times New Roman" w:hAnsi="Times New Roman" w:cs="Times New Roman"/>
          <w:sz w:val="24"/>
        </w:rPr>
        <w:t xml:space="preserve">WRHS staff will publicly post any approved list of artifacts recommended for deaccession along with reasons (5.1) on the </w:t>
      </w:r>
      <w:r>
        <w:rPr>
          <w:rFonts w:ascii="Times New Roman" w:eastAsia="Times New Roman" w:hAnsi="Times New Roman" w:cs="Times New Roman"/>
          <w:sz w:val="24"/>
        </w:rPr>
        <w:t>WRHS</w:t>
      </w:r>
      <w:r w:rsidR="007C5E5A">
        <w:rPr>
          <w:rFonts w:ascii="Times New Roman" w:eastAsia="Times New Roman" w:hAnsi="Times New Roman" w:cs="Times New Roman"/>
          <w:sz w:val="24"/>
        </w:rPr>
        <w:t xml:space="preserve"> website or other approved media communication </w:t>
      </w:r>
      <w:r w:rsidR="007C5E5A">
        <w:rPr>
          <w:rFonts w:ascii="Times New Roman" w:eastAsia="Times New Roman" w:hAnsi="Times New Roman" w:cs="Times New Roman"/>
          <w:sz w:val="24"/>
        </w:rPr>
        <w:lastRenderedPageBreak/>
        <w:t>outlet. Said list will post for a period of four weeks to gather community comments.  No effort will be made to notify ind</w:t>
      </w:r>
      <w:r>
        <w:rPr>
          <w:rFonts w:ascii="Times New Roman" w:eastAsia="Times New Roman" w:hAnsi="Times New Roman" w:cs="Times New Roman"/>
          <w:sz w:val="24"/>
        </w:rPr>
        <w:t xml:space="preserve">ividual </w:t>
      </w:r>
      <w:r w:rsidR="007C5E5A">
        <w:rPr>
          <w:rFonts w:ascii="Times New Roman" w:eastAsia="Times New Roman" w:hAnsi="Times New Roman" w:cs="Times New Roman"/>
          <w:sz w:val="24"/>
        </w:rPr>
        <w:t xml:space="preserve">donors. </w:t>
      </w:r>
    </w:p>
    <w:p w14:paraId="00C88546" w14:textId="77777777" w:rsidR="00F96AA5" w:rsidRDefault="00F96AA5" w:rsidP="00724764">
      <w:pPr>
        <w:spacing w:after="0" w:line="240" w:lineRule="auto"/>
        <w:ind w:left="270" w:hanging="270"/>
        <w:rPr>
          <w:rFonts w:ascii="Times New Roman" w:eastAsia="Times New Roman" w:hAnsi="Times New Roman" w:cs="Times New Roman"/>
          <w:sz w:val="24"/>
        </w:rPr>
      </w:pPr>
    </w:p>
    <w:p w14:paraId="5F7E0A2B" w14:textId="77777777" w:rsidR="006F3CBB" w:rsidRDefault="00B648C7" w:rsidP="00724764">
      <w:pPr>
        <w:spacing w:after="0" w:line="240" w:lineRule="auto"/>
        <w:ind w:left="270" w:hanging="270"/>
        <w:rPr>
          <w:rFonts w:ascii="Times New Roman" w:eastAsia="Times New Roman" w:hAnsi="Times New Roman" w:cs="Times New Roman"/>
          <w:sz w:val="24"/>
        </w:rPr>
      </w:pPr>
      <w:r>
        <w:rPr>
          <w:rFonts w:ascii="Times New Roman" w:eastAsia="Times New Roman" w:hAnsi="Times New Roman" w:cs="Times New Roman"/>
          <w:sz w:val="24"/>
        </w:rPr>
        <w:t xml:space="preserve">4.  </w:t>
      </w:r>
      <w:r w:rsidR="007C5E5A">
        <w:rPr>
          <w:rFonts w:ascii="Times New Roman" w:eastAsia="Times New Roman" w:hAnsi="Times New Roman" w:cs="Times New Roman"/>
          <w:sz w:val="24"/>
        </w:rPr>
        <w:t xml:space="preserve"> </w:t>
      </w:r>
      <w:r w:rsidR="006F3CBB">
        <w:rPr>
          <w:rFonts w:ascii="Times New Roman" w:eastAsia="Times New Roman" w:hAnsi="Times New Roman" w:cs="Times New Roman"/>
          <w:sz w:val="24"/>
        </w:rPr>
        <w:t>No artifacts with legal impediments or restrictions may be disposed of without the advice of legal counsel.</w:t>
      </w:r>
    </w:p>
    <w:p w14:paraId="00C88548" w14:textId="77777777" w:rsidR="00F96AA5" w:rsidRDefault="00F96AA5" w:rsidP="00724764">
      <w:pPr>
        <w:spacing w:after="0" w:line="240" w:lineRule="auto"/>
        <w:ind w:left="270" w:hanging="270"/>
        <w:rPr>
          <w:rFonts w:ascii="Times New Roman" w:eastAsia="Times New Roman" w:hAnsi="Times New Roman" w:cs="Times New Roman"/>
          <w:sz w:val="24"/>
        </w:rPr>
      </w:pPr>
    </w:p>
    <w:p w14:paraId="4ADB5216" w14:textId="77777777" w:rsidR="006F3CBB" w:rsidRDefault="007C5E5A" w:rsidP="00724764">
      <w:pPr>
        <w:spacing w:after="0" w:line="240" w:lineRule="auto"/>
        <w:ind w:left="270" w:hanging="270"/>
        <w:rPr>
          <w:rFonts w:ascii="Times New Roman" w:eastAsia="Times New Roman" w:hAnsi="Times New Roman" w:cs="Times New Roman"/>
          <w:sz w:val="24"/>
        </w:rPr>
      </w:pPr>
      <w:r>
        <w:rPr>
          <w:rFonts w:ascii="Times New Roman" w:eastAsia="Times New Roman" w:hAnsi="Times New Roman" w:cs="Times New Roman"/>
          <w:sz w:val="24"/>
        </w:rPr>
        <w:t xml:space="preserve">5.   </w:t>
      </w:r>
      <w:r w:rsidR="006F3CBB">
        <w:rPr>
          <w:rFonts w:ascii="Times New Roman" w:eastAsia="Times New Roman" w:hAnsi="Times New Roman" w:cs="Times New Roman"/>
          <w:sz w:val="24"/>
        </w:rPr>
        <w:t>WRHS staff will dispose of the deaccessioned materials in accordance with the following methods of disposal outlined in the following section in compliance with Colorado Revised Statutes.</w:t>
      </w:r>
    </w:p>
    <w:p w14:paraId="00C88549" w14:textId="5AE8FF31" w:rsidR="00F96AA5" w:rsidRDefault="00F96AA5" w:rsidP="00B648C7">
      <w:pPr>
        <w:spacing w:after="0" w:line="240" w:lineRule="auto"/>
        <w:ind w:left="450" w:hanging="360"/>
        <w:rPr>
          <w:rFonts w:ascii="Times New Roman" w:eastAsia="Times New Roman" w:hAnsi="Times New Roman" w:cs="Times New Roman"/>
          <w:sz w:val="24"/>
        </w:rPr>
      </w:pPr>
    </w:p>
    <w:p w14:paraId="00C8854A" w14:textId="77777777" w:rsidR="00F96AA5" w:rsidRDefault="00F96AA5">
      <w:pPr>
        <w:spacing w:after="0" w:line="240" w:lineRule="auto"/>
        <w:ind w:left="450" w:hanging="450"/>
        <w:rPr>
          <w:rFonts w:ascii="Times New Roman" w:eastAsia="Times New Roman" w:hAnsi="Times New Roman" w:cs="Times New Roman"/>
          <w:sz w:val="24"/>
        </w:rPr>
      </w:pPr>
    </w:p>
    <w:p w14:paraId="00C8854B" w14:textId="77777777" w:rsidR="00F96AA5" w:rsidRDefault="007C5E5A">
      <w:pPr>
        <w:spacing w:before="120" w:after="120" w:line="240" w:lineRule="auto"/>
        <w:rPr>
          <w:rFonts w:ascii="Times New Roman" w:eastAsia="Times New Roman" w:hAnsi="Times New Roman" w:cs="Times New Roman"/>
          <w:b/>
          <w:sz w:val="24"/>
        </w:rPr>
      </w:pPr>
      <w:r>
        <w:rPr>
          <w:rFonts w:ascii="Times New Roman" w:eastAsia="Times New Roman" w:hAnsi="Times New Roman" w:cs="Times New Roman"/>
          <w:b/>
          <w:sz w:val="24"/>
        </w:rPr>
        <w:t>5.3</w:t>
      </w:r>
      <w:r>
        <w:rPr>
          <w:rFonts w:ascii="Times New Roman" w:eastAsia="Times New Roman" w:hAnsi="Times New Roman" w:cs="Times New Roman"/>
          <w:b/>
          <w:sz w:val="24"/>
        </w:rPr>
        <w:tab/>
        <w:t>METHODS OF DISPOSAL</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t xml:space="preserve">       </w:t>
      </w:r>
    </w:p>
    <w:p w14:paraId="00C8854C" w14:textId="77777777" w:rsidR="00F96AA5" w:rsidRDefault="00F96AA5">
      <w:pPr>
        <w:spacing w:after="0" w:line="240" w:lineRule="auto"/>
        <w:rPr>
          <w:rFonts w:ascii="Times New Roman" w:eastAsia="Times New Roman" w:hAnsi="Times New Roman" w:cs="Times New Roman"/>
          <w:sz w:val="24"/>
        </w:rPr>
      </w:pPr>
    </w:p>
    <w:p w14:paraId="00C8854D" w14:textId="2804AFE4" w:rsidR="00F96AA5" w:rsidRDefault="00A42835" w:rsidP="00A42835">
      <w:pPr>
        <w:spacing w:after="0" w:line="240" w:lineRule="auto"/>
        <w:ind w:left="270" w:hanging="270"/>
        <w:rPr>
          <w:rFonts w:ascii="Times New Roman" w:eastAsia="Times New Roman" w:hAnsi="Times New Roman" w:cs="Times New Roman"/>
          <w:sz w:val="24"/>
        </w:rPr>
      </w:pPr>
      <w:r>
        <w:rPr>
          <w:rFonts w:ascii="Times New Roman" w:eastAsia="Times New Roman" w:hAnsi="Times New Roman" w:cs="Times New Roman"/>
          <w:sz w:val="24"/>
        </w:rPr>
        <w:t xml:space="preserve">1.  </w:t>
      </w:r>
      <w:r w:rsidR="007C5E5A">
        <w:rPr>
          <w:rFonts w:ascii="Times New Roman" w:eastAsia="Times New Roman" w:hAnsi="Times New Roman" w:cs="Times New Roman"/>
          <w:sz w:val="24"/>
        </w:rPr>
        <w:t>Exchanges: Reciprocal transfer of artifacts with a similar cultural, historical or educational institution is suitable. Such transfers increase the probability of preserving materials for the future and keep them within the public domain.</w:t>
      </w:r>
    </w:p>
    <w:p w14:paraId="00C8854E" w14:textId="77777777" w:rsidR="00F96AA5" w:rsidRDefault="00F96AA5" w:rsidP="00A42835">
      <w:pPr>
        <w:spacing w:after="0" w:line="240" w:lineRule="auto"/>
        <w:ind w:left="270" w:hanging="270"/>
        <w:rPr>
          <w:rFonts w:ascii="Times New Roman" w:eastAsia="Times New Roman" w:hAnsi="Times New Roman" w:cs="Times New Roman"/>
          <w:sz w:val="24"/>
        </w:rPr>
      </w:pPr>
    </w:p>
    <w:p w14:paraId="00C8854F" w14:textId="0CD4FDB4" w:rsidR="00F96AA5" w:rsidRDefault="00A42835" w:rsidP="00A42835">
      <w:pPr>
        <w:spacing w:after="0" w:line="240" w:lineRule="auto"/>
        <w:ind w:left="270" w:hanging="270"/>
        <w:rPr>
          <w:rFonts w:ascii="Times New Roman" w:eastAsia="Times New Roman" w:hAnsi="Times New Roman" w:cs="Times New Roman"/>
          <w:sz w:val="24"/>
        </w:rPr>
      </w:pPr>
      <w:r>
        <w:rPr>
          <w:rFonts w:ascii="Times New Roman" w:eastAsia="Times New Roman" w:hAnsi="Times New Roman" w:cs="Times New Roman"/>
          <w:sz w:val="24"/>
        </w:rPr>
        <w:t xml:space="preserve">2.  </w:t>
      </w:r>
      <w:r w:rsidR="007C5E5A">
        <w:rPr>
          <w:rFonts w:ascii="Times New Roman" w:eastAsia="Times New Roman" w:hAnsi="Times New Roman" w:cs="Times New Roman"/>
          <w:sz w:val="24"/>
        </w:rPr>
        <w:t>Gifts: Artifacts may be given to a suitable public institution if they have special regional or historical significance to that institution and it is considered to be in the best interests of the Society.</w:t>
      </w:r>
    </w:p>
    <w:p w14:paraId="00C88550" w14:textId="77777777" w:rsidR="00F96AA5" w:rsidRDefault="00F96AA5" w:rsidP="00A42835">
      <w:pPr>
        <w:spacing w:after="0" w:line="240" w:lineRule="auto"/>
        <w:ind w:left="270" w:hanging="270"/>
        <w:rPr>
          <w:rFonts w:ascii="Times New Roman" w:eastAsia="Times New Roman" w:hAnsi="Times New Roman" w:cs="Times New Roman"/>
          <w:sz w:val="24"/>
        </w:rPr>
      </w:pPr>
    </w:p>
    <w:p w14:paraId="00C88551" w14:textId="0650686D" w:rsidR="00F96AA5" w:rsidRDefault="00A42835" w:rsidP="00A42835">
      <w:pPr>
        <w:spacing w:after="0" w:line="240" w:lineRule="auto"/>
        <w:ind w:left="270" w:hanging="270"/>
        <w:rPr>
          <w:rFonts w:ascii="Times New Roman" w:eastAsia="Times New Roman" w:hAnsi="Times New Roman" w:cs="Times New Roman"/>
          <w:sz w:val="24"/>
        </w:rPr>
      </w:pPr>
      <w:r w:rsidRPr="00A42835">
        <w:rPr>
          <w:rFonts w:ascii="Times New Roman" w:eastAsia="Times New Roman" w:hAnsi="Times New Roman" w:cs="Times New Roman"/>
          <w:color w:val="000000" w:themeColor="text1"/>
          <w:sz w:val="24"/>
        </w:rPr>
        <w:t xml:space="preserve">3.  </w:t>
      </w:r>
      <w:r w:rsidR="007C5E5A" w:rsidRPr="00A42835">
        <w:rPr>
          <w:rFonts w:ascii="Times New Roman" w:eastAsia="Times New Roman" w:hAnsi="Times New Roman" w:cs="Times New Roman"/>
          <w:color w:val="000000" w:themeColor="text1"/>
          <w:sz w:val="24"/>
        </w:rPr>
        <w:t>Destruction:</w:t>
      </w:r>
      <w:r w:rsidR="007C5E5A">
        <w:rPr>
          <w:rFonts w:ascii="Times New Roman" w:eastAsia="Times New Roman" w:hAnsi="Times New Roman" w:cs="Times New Roman"/>
          <w:sz w:val="24"/>
        </w:rPr>
        <w:t xml:space="preserve"> Artifacts subject to irreversible deterioration or infestation or posing chemical hazards that may imperil the condition of other artifacts or employees may be destroyed.  If portions of the artifacts may be employed in restoration and rendering useful artifacts of like kind, such portions will be salvaged prior to destruction.  Photographs will document the condition of artifacts disposed in this manner.</w:t>
      </w:r>
    </w:p>
    <w:p w14:paraId="00C88552" w14:textId="77777777" w:rsidR="00F96AA5" w:rsidRDefault="00F96AA5" w:rsidP="00A42835">
      <w:pPr>
        <w:spacing w:after="0" w:line="240" w:lineRule="auto"/>
        <w:ind w:left="270" w:hanging="270"/>
        <w:rPr>
          <w:rFonts w:ascii="Times New Roman" w:eastAsia="Times New Roman" w:hAnsi="Times New Roman" w:cs="Times New Roman"/>
          <w:sz w:val="24"/>
        </w:rPr>
      </w:pPr>
    </w:p>
    <w:p w14:paraId="00C88553" w14:textId="0D97FB63" w:rsidR="00F96AA5" w:rsidRDefault="00A42835" w:rsidP="00A42835">
      <w:pPr>
        <w:spacing w:after="0" w:line="240" w:lineRule="auto"/>
        <w:ind w:left="270" w:hanging="270"/>
        <w:rPr>
          <w:rFonts w:ascii="Times New Roman" w:eastAsia="Times New Roman" w:hAnsi="Times New Roman" w:cs="Times New Roman"/>
          <w:sz w:val="24"/>
        </w:rPr>
      </w:pPr>
      <w:r>
        <w:rPr>
          <w:rFonts w:ascii="Times New Roman" w:eastAsia="Times New Roman" w:hAnsi="Times New Roman" w:cs="Times New Roman"/>
          <w:sz w:val="24"/>
        </w:rPr>
        <w:t xml:space="preserve">4.  </w:t>
      </w:r>
      <w:r w:rsidR="007C5E5A">
        <w:rPr>
          <w:rFonts w:ascii="Times New Roman" w:eastAsia="Times New Roman" w:hAnsi="Times New Roman" w:cs="Times New Roman"/>
          <w:sz w:val="24"/>
        </w:rPr>
        <w:t xml:space="preserve">Sale: Deaccessioned artifacts may be sold to a commercial business or to the public through advertised public auction, bidding process or other means in accordance with Colorado Revised Statutes. Deaccessioned items will not be given, exchanged or sold privately to WRHS members, staff, volunteers or museum support groups. Any monies received from the sale of these artifacts will go back into the development and care of the collections. WRHS staff will publicly post the place of sale </w:t>
      </w:r>
      <w:r w:rsidR="006F3CBB">
        <w:rPr>
          <w:rFonts w:ascii="Times New Roman" w:eastAsia="Times New Roman" w:hAnsi="Times New Roman" w:cs="Times New Roman"/>
          <w:sz w:val="24"/>
        </w:rPr>
        <w:t>four</w:t>
      </w:r>
      <w:r w:rsidR="007C5E5A">
        <w:rPr>
          <w:rFonts w:ascii="Times New Roman" w:eastAsia="Times New Roman" w:hAnsi="Times New Roman" w:cs="Times New Roman"/>
          <w:sz w:val="24"/>
        </w:rPr>
        <w:t xml:space="preserve"> week</w:t>
      </w:r>
      <w:r w:rsidR="006F3CBB">
        <w:rPr>
          <w:rFonts w:ascii="Times New Roman" w:eastAsia="Times New Roman" w:hAnsi="Times New Roman" w:cs="Times New Roman"/>
          <w:sz w:val="24"/>
        </w:rPr>
        <w:t>s</w:t>
      </w:r>
      <w:r w:rsidR="007C5E5A">
        <w:rPr>
          <w:rFonts w:ascii="Times New Roman" w:eastAsia="Times New Roman" w:hAnsi="Times New Roman" w:cs="Times New Roman"/>
          <w:sz w:val="24"/>
        </w:rPr>
        <w:t xml:space="preserve"> prior to disposal on the </w:t>
      </w:r>
      <w:r w:rsidR="006F3CBB">
        <w:rPr>
          <w:rFonts w:ascii="Times New Roman" w:eastAsia="Times New Roman" w:hAnsi="Times New Roman" w:cs="Times New Roman"/>
          <w:sz w:val="24"/>
        </w:rPr>
        <w:t>WRHS</w:t>
      </w:r>
      <w:r w:rsidR="007C5E5A">
        <w:rPr>
          <w:rFonts w:ascii="Times New Roman" w:eastAsia="Times New Roman" w:hAnsi="Times New Roman" w:cs="Times New Roman"/>
          <w:sz w:val="24"/>
        </w:rPr>
        <w:t xml:space="preserve"> website or other approved media communication outlet.   </w:t>
      </w:r>
    </w:p>
    <w:p w14:paraId="00C88554" w14:textId="77777777" w:rsidR="00F96AA5" w:rsidRDefault="00F96AA5">
      <w:pPr>
        <w:spacing w:after="0" w:line="240" w:lineRule="auto"/>
        <w:rPr>
          <w:rFonts w:ascii="Times New Roman" w:eastAsia="Times New Roman" w:hAnsi="Times New Roman" w:cs="Times New Roman"/>
          <w:sz w:val="24"/>
        </w:rPr>
      </w:pPr>
    </w:p>
    <w:p w14:paraId="00C88555" w14:textId="77777777" w:rsidR="00F96AA5" w:rsidRDefault="007C5E5A">
      <w:pPr>
        <w:spacing w:before="120" w:after="120" w:line="240" w:lineRule="auto"/>
        <w:rPr>
          <w:rFonts w:ascii="Times New Roman" w:eastAsia="Times New Roman" w:hAnsi="Times New Roman" w:cs="Times New Roman"/>
          <w:b/>
          <w:sz w:val="24"/>
        </w:rPr>
      </w:pPr>
      <w:r>
        <w:rPr>
          <w:rFonts w:ascii="Times New Roman" w:eastAsia="Times New Roman" w:hAnsi="Times New Roman" w:cs="Times New Roman"/>
          <w:b/>
          <w:sz w:val="24"/>
        </w:rPr>
        <w:t>5.4</w:t>
      </w:r>
      <w:r>
        <w:rPr>
          <w:rFonts w:ascii="Times New Roman" w:eastAsia="Times New Roman" w:hAnsi="Times New Roman" w:cs="Times New Roman"/>
          <w:b/>
          <w:sz w:val="24"/>
        </w:rPr>
        <w:tab/>
        <w:t>ETHICS OF DEACCESSIONING</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t xml:space="preserve">       </w:t>
      </w:r>
    </w:p>
    <w:p w14:paraId="00C88556" w14:textId="77777777" w:rsidR="00F96AA5" w:rsidRDefault="00F96AA5">
      <w:pPr>
        <w:spacing w:after="0" w:line="240" w:lineRule="auto"/>
        <w:rPr>
          <w:rFonts w:ascii="Times New Roman" w:eastAsia="Times New Roman" w:hAnsi="Times New Roman" w:cs="Times New Roman"/>
          <w:sz w:val="24"/>
        </w:rPr>
      </w:pPr>
    </w:p>
    <w:p w14:paraId="00C88557" w14:textId="62D604AA" w:rsidR="00F96AA5" w:rsidRDefault="006F3CBB" w:rsidP="006F3CBB">
      <w:p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1.  </w:t>
      </w:r>
      <w:r w:rsidR="007C5E5A">
        <w:rPr>
          <w:rFonts w:ascii="Times New Roman" w:eastAsia="Times New Roman" w:hAnsi="Times New Roman" w:cs="Times New Roman"/>
          <w:sz w:val="24"/>
        </w:rPr>
        <w:t xml:space="preserve">Artifacts recommended for deaccessioning with a value of $1,000.00 or more must be accompanied by one outside appraisal.  The </w:t>
      </w:r>
      <w:r w:rsidR="00C47A23" w:rsidRPr="00E12322">
        <w:rPr>
          <w:rFonts w:ascii="Times New Roman" w:eastAsia="Times New Roman" w:hAnsi="Times New Roman" w:cs="Times New Roman"/>
          <w:bCs/>
          <w:sz w:val="24"/>
        </w:rPr>
        <w:t>collections management committee</w:t>
      </w:r>
      <w:r w:rsidR="007C5E5A">
        <w:rPr>
          <w:rFonts w:ascii="Times New Roman" w:eastAsia="Times New Roman" w:hAnsi="Times New Roman" w:cs="Times New Roman"/>
          <w:sz w:val="24"/>
        </w:rPr>
        <w:t xml:space="preserve"> may request appraisals for artifacts with a value of less than $1,000.00.</w:t>
      </w:r>
    </w:p>
    <w:p w14:paraId="00C88558" w14:textId="77777777" w:rsidR="00F96AA5" w:rsidRDefault="00F96AA5" w:rsidP="006F3CBB">
      <w:pPr>
        <w:spacing w:after="0" w:line="240" w:lineRule="auto"/>
        <w:ind w:left="360" w:hanging="360"/>
        <w:rPr>
          <w:rFonts w:ascii="Times New Roman" w:eastAsia="Times New Roman" w:hAnsi="Times New Roman" w:cs="Times New Roman"/>
          <w:sz w:val="24"/>
        </w:rPr>
      </w:pPr>
    </w:p>
    <w:p w14:paraId="00C88559" w14:textId="493427A7" w:rsidR="00F96AA5" w:rsidRDefault="006F3CBB" w:rsidP="006F3CBB">
      <w:p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2.  </w:t>
      </w:r>
      <w:r w:rsidR="007C5E5A">
        <w:rPr>
          <w:rFonts w:ascii="Times New Roman" w:eastAsia="Times New Roman" w:hAnsi="Times New Roman" w:cs="Times New Roman"/>
          <w:sz w:val="24"/>
        </w:rPr>
        <w:t>Artifacts recommended for deaccessioning with a value of $5000.00 or more must be accompanied by two outside appraisals.</w:t>
      </w:r>
    </w:p>
    <w:p w14:paraId="00C8855A" w14:textId="77777777" w:rsidR="00F96AA5" w:rsidRDefault="00F96AA5" w:rsidP="006F3CBB">
      <w:pPr>
        <w:spacing w:after="0" w:line="240" w:lineRule="auto"/>
        <w:ind w:left="360" w:hanging="360"/>
        <w:rPr>
          <w:rFonts w:ascii="Times New Roman" w:eastAsia="Times New Roman" w:hAnsi="Times New Roman" w:cs="Times New Roman"/>
          <w:sz w:val="24"/>
        </w:rPr>
      </w:pPr>
    </w:p>
    <w:p w14:paraId="00C8855B" w14:textId="5413B698" w:rsidR="00F96AA5" w:rsidRDefault="006F3CBB" w:rsidP="006F3CBB">
      <w:p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3.  </w:t>
      </w:r>
      <w:r w:rsidR="007C5E5A">
        <w:rPr>
          <w:rFonts w:ascii="Times New Roman" w:eastAsia="Times New Roman" w:hAnsi="Times New Roman" w:cs="Times New Roman"/>
          <w:sz w:val="24"/>
        </w:rPr>
        <w:t xml:space="preserve">All disposals shall be done in accordance with Colorado state and </w:t>
      </w:r>
      <w:r w:rsidR="00E75849">
        <w:rPr>
          <w:rFonts w:ascii="Times New Roman" w:eastAsia="Times New Roman" w:hAnsi="Times New Roman" w:cs="Times New Roman"/>
          <w:sz w:val="24"/>
        </w:rPr>
        <w:t>f</w:t>
      </w:r>
      <w:r w:rsidR="007C5E5A">
        <w:rPr>
          <w:rFonts w:ascii="Times New Roman" w:eastAsia="Times New Roman" w:hAnsi="Times New Roman" w:cs="Times New Roman"/>
          <w:sz w:val="24"/>
        </w:rPr>
        <w:t>ederal laws.</w:t>
      </w:r>
    </w:p>
    <w:p w14:paraId="00C8855C" w14:textId="77777777" w:rsidR="00F96AA5" w:rsidRDefault="00F96AA5" w:rsidP="006F3CBB">
      <w:pPr>
        <w:spacing w:after="0" w:line="240" w:lineRule="auto"/>
        <w:ind w:left="360" w:hanging="360"/>
        <w:rPr>
          <w:rFonts w:ascii="Times New Roman" w:eastAsia="Times New Roman" w:hAnsi="Times New Roman" w:cs="Times New Roman"/>
          <w:sz w:val="24"/>
        </w:rPr>
      </w:pPr>
    </w:p>
    <w:p w14:paraId="00C8855D" w14:textId="4726AACB" w:rsidR="00F96AA5" w:rsidRDefault="006F3CBB" w:rsidP="006F3CBB">
      <w:p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4.  </w:t>
      </w:r>
      <w:r w:rsidR="007C5E5A">
        <w:rPr>
          <w:rFonts w:ascii="Times New Roman" w:eastAsia="Times New Roman" w:hAnsi="Times New Roman" w:cs="Times New Roman"/>
          <w:sz w:val="24"/>
        </w:rPr>
        <w:t xml:space="preserve">Deaccessioned artifacts may not be disposed of through the </w:t>
      </w:r>
      <w:r w:rsidR="00E75849">
        <w:rPr>
          <w:rFonts w:ascii="Times New Roman" w:eastAsia="Times New Roman" w:hAnsi="Times New Roman" w:cs="Times New Roman"/>
          <w:sz w:val="24"/>
        </w:rPr>
        <w:t>m</w:t>
      </w:r>
      <w:r w:rsidR="007C5E5A">
        <w:rPr>
          <w:rFonts w:ascii="Times New Roman" w:eastAsia="Times New Roman" w:hAnsi="Times New Roman" w:cs="Times New Roman"/>
          <w:sz w:val="24"/>
        </w:rPr>
        <w:t>useum gift shop if one exists.</w:t>
      </w:r>
    </w:p>
    <w:p w14:paraId="00C8855E" w14:textId="77777777" w:rsidR="00F96AA5" w:rsidRDefault="00F96AA5" w:rsidP="006F3CBB">
      <w:pPr>
        <w:spacing w:after="0" w:line="240" w:lineRule="auto"/>
        <w:ind w:left="360" w:hanging="360"/>
        <w:rPr>
          <w:rFonts w:ascii="Times New Roman" w:eastAsia="Times New Roman" w:hAnsi="Times New Roman" w:cs="Times New Roman"/>
          <w:sz w:val="24"/>
        </w:rPr>
      </w:pPr>
    </w:p>
    <w:p w14:paraId="00C8855F" w14:textId="06C4A340" w:rsidR="00F96AA5" w:rsidRDefault="006F3CBB" w:rsidP="006F3CBB">
      <w:p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5.  </w:t>
      </w:r>
      <w:r w:rsidR="007C5E5A">
        <w:rPr>
          <w:rFonts w:ascii="Times New Roman" w:eastAsia="Times New Roman" w:hAnsi="Times New Roman" w:cs="Times New Roman"/>
          <w:sz w:val="24"/>
        </w:rPr>
        <w:t>Any monies received from the sale of artifacts will go back into the acquisition, development and care of the collections.</w:t>
      </w:r>
    </w:p>
    <w:p w14:paraId="00C88560" w14:textId="77777777" w:rsidR="00F96AA5" w:rsidRDefault="00F96AA5" w:rsidP="006F3CBB">
      <w:pPr>
        <w:spacing w:after="0" w:line="240" w:lineRule="auto"/>
        <w:ind w:left="360" w:hanging="360"/>
        <w:rPr>
          <w:rFonts w:ascii="Times New Roman" w:eastAsia="Times New Roman" w:hAnsi="Times New Roman" w:cs="Times New Roman"/>
          <w:b/>
          <w:i/>
          <w:sz w:val="24"/>
        </w:rPr>
      </w:pPr>
    </w:p>
    <w:p w14:paraId="00C88561" w14:textId="77777777" w:rsidR="00F96AA5" w:rsidRDefault="00F96AA5">
      <w:pPr>
        <w:spacing w:after="0" w:line="240" w:lineRule="auto"/>
        <w:rPr>
          <w:rFonts w:ascii="Times New Roman" w:eastAsia="Times New Roman" w:hAnsi="Times New Roman" w:cs="Times New Roman"/>
          <w:b/>
          <w:i/>
          <w:sz w:val="24"/>
        </w:rPr>
      </w:pPr>
    </w:p>
    <w:p w14:paraId="00C88562" w14:textId="77777777" w:rsidR="00F96AA5" w:rsidRDefault="007C5E5A">
      <w:pPr>
        <w:keepNext/>
        <w:spacing w:before="120" w:after="0" w:line="240" w:lineRule="auto"/>
        <w:rPr>
          <w:rFonts w:ascii="Times New Roman" w:eastAsia="Times New Roman" w:hAnsi="Times New Roman" w:cs="Times New Roman"/>
          <w:b/>
          <w:sz w:val="32"/>
          <w:u w:val="single"/>
        </w:rPr>
      </w:pPr>
      <w:r>
        <w:rPr>
          <w:rFonts w:ascii="Times New Roman" w:eastAsia="Times New Roman" w:hAnsi="Times New Roman" w:cs="Times New Roman"/>
          <w:b/>
          <w:sz w:val="32"/>
          <w:u w:val="single"/>
        </w:rPr>
        <w:t>LOANS</w:t>
      </w:r>
    </w:p>
    <w:p w14:paraId="00C88563" w14:textId="77777777" w:rsidR="00F96AA5" w:rsidRDefault="00F96AA5">
      <w:pPr>
        <w:spacing w:after="0" w:line="240" w:lineRule="auto"/>
        <w:rPr>
          <w:rFonts w:ascii="Times New Roman" w:eastAsia="Times New Roman" w:hAnsi="Times New Roman" w:cs="Times New Roman"/>
          <w:sz w:val="24"/>
        </w:rPr>
      </w:pPr>
    </w:p>
    <w:p w14:paraId="00C88564" w14:textId="77777777" w:rsidR="00F96AA5" w:rsidRDefault="007C5E5A">
      <w:pPr>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 xml:space="preserve">WRHS will only participate in loans for display or use in educational programs with clearly defined purposes and specific time frames. Incoming loans are not part of the WRHS collections and, therefore, not subject to accession or deaccession. </w:t>
      </w:r>
    </w:p>
    <w:p w14:paraId="00C88565" w14:textId="77777777" w:rsidR="00F96AA5" w:rsidRDefault="00F96AA5">
      <w:pPr>
        <w:spacing w:after="0" w:line="240" w:lineRule="auto"/>
        <w:rPr>
          <w:rFonts w:ascii="Times New Roman" w:eastAsia="Times New Roman" w:hAnsi="Times New Roman" w:cs="Times New Roman"/>
          <w:b/>
          <w:sz w:val="24"/>
        </w:rPr>
      </w:pPr>
    </w:p>
    <w:p w14:paraId="00C88566" w14:textId="77777777" w:rsidR="00F96AA5" w:rsidRDefault="007C5E5A">
      <w:pPr>
        <w:spacing w:before="120" w:after="120" w:line="240" w:lineRule="auto"/>
        <w:rPr>
          <w:rFonts w:ascii="Times New Roman" w:eastAsia="Times New Roman" w:hAnsi="Times New Roman" w:cs="Times New Roman"/>
          <w:b/>
          <w:sz w:val="24"/>
        </w:rPr>
      </w:pPr>
      <w:r>
        <w:rPr>
          <w:rFonts w:ascii="Times New Roman" w:eastAsia="Times New Roman" w:hAnsi="Times New Roman" w:cs="Times New Roman"/>
          <w:b/>
          <w:sz w:val="24"/>
        </w:rPr>
        <w:t>6.1</w:t>
      </w:r>
      <w:r>
        <w:rPr>
          <w:rFonts w:ascii="Times New Roman" w:eastAsia="Times New Roman" w:hAnsi="Times New Roman" w:cs="Times New Roman"/>
          <w:b/>
          <w:sz w:val="24"/>
        </w:rPr>
        <w:tab/>
        <w:t xml:space="preserve">AUTHORITY </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t xml:space="preserve">       </w:t>
      </w:r>
    </w:p>
    <w:p w14:paraId="00C88567" w14:textId="77777777" w:rsidR="00F96AA5" w:rsidRDefault="00F96AA5">
      <w:pPr>
        <w:spacing w:after="0" w:line="240" w:lineRule="auto"/>
        <w:rPr>
          <w:rFonts w:ascii="Times New Roman" w:eastAsia="Times New Roman" w:hAnsi="Times New Roman" w:cs="Times New Roman"/>
          <w:sz w:val="24"/>
        </w:rPr>
      </w:pPr>
    </w:p>
    <w:p w14:paraId="00C88568" w14:textId="3FC3A5BA" w:rsidR="00F96AA5" w:rsidRDefault="007C5E5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Authority for deciding upon the advisability of loans rests with the </w:t>
      </w:r>
      <w:r w:rsidR="00C47A23" w:rsidRPr="00E12322">
        <w:rPr>
          <w:rFonts w:ascii="Times New Roman" w:eastAsia="Times New Roman" w:hAnsi="Times New Roman" w:cs="Times New Roman"/>
          <w:bCs/>
          <w:sz w:val="24"/>
        </w:rPr>
        <w:t>collections management committee</w:t>
      </w:r>
      <w:r>
        <w:rPr>
          <w:rFonts w:ascii="Times New Roman" w:eastAsia="Times New Roman" w:hAnsi="Times New Roman" w:cs="Times New Roman"/>
          <w:sz w:val="24"/>
        </w:rPr>
        <w:t>.</w:t>
      </w:r>
    </w:p>
    <w:p w14:paraId="00C88569" w14:textId="77777777" w:rsidR="00F96AA5" w:rsidRDefault="00F96AA5">
      <w:pPr>
        <w:spacing w:after="0" w:line="240" w:lineRule="auto"/>
        <w:rPr>
          <w:rFonts w:ascii="Times New Roman" w:eastAsia="Times New Roman" w:hAnsi="Times New Roman" w:cs="Times New Roman"/>
          <w:sz w:val="24"/>
        </w:rPr>
      </w:pPr>
    </w:p>
    <w:p w14:paraId="00C8856A" w14:textId="77777777" w:rsidR="00F96AA5" w:rsidRDefault="007C5E5A">
      <w:pPr>
        <w:spacing w:before="120" w:after="120" w:line="240" w:lineRule="auto"/>
        <w:rPr>
          <w:rFonts w:ascii="Times New Roman" w:eastAsia="Times New Roman" w:hAnsi="Times New Roman" w:cs="Times New Roman"/>
          <w:b/>
          <w:sz w:val="24"/>
        </w:rPr>
      </w:pPr>
      <w:r>
        <w:rPr>
          <w:rFonts w:ascii="Times New Roman" w:eastAsia="Times New Roman" w:hAnsi="Times New Roman" w:cs="Times New Roman"/>
          <w:b/>
          <w:sz w:val="24"/>
        </w:rPr>
        <w:t>6.2</w:t>
      </w:r>
      <w:r>
        <w:rPr>
          <w:rFonts w:ascii="Times New Roman" w:eastAsia="Times New Roman" w:hAnsi="Times New Roman" w:cs="Times New Roman"/>
          <w:b/>
          <w:sz w:val="24"/>
        </w:rPr>
        <w:tab/>
        <w:t>OUTGOING LOAN CRITERIA</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t xml:space="preserve">       </w:t>
      </w:r>
    </w:p>
    <w:p w14:paraId="00C8856B" w14:textId="77777777" w:rsidR="00F96AA5" w:rsidRDefault="00F96AA5">
      <w:pPr>
        <w:spacing w:after="0" w:line="240" w:lineRule="auto"/>
        <w:rPr>
          <w:rFonts w:ascii="Times New Roman" w:eastAsia="Times New Roman" w:hAnsi="Times New Roman" w:cs="Times New Roman"/>
          <w:sz w:val="24"/>
        </w:rPr>
      </w:pPr>
    </w:p>
    <w:p w14:paraId="00C8856C" w14:textId="77777777" w:rsidR="00F96AA5" w:rsidRDefault="007C5E5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The following criteria shall govern the availability of material for any loan:</w:t>
      </w:r>
    </w:p>
    <w:p w14:paraId="00C8856D" w14:textId="77777777" w:rsidR="00F96AA5" w:rsidRDefault="00F96AA5">
      <w:pPr>
        <w:spacing w:after="0" w:line="240" w:lineRule="auto"/>
        <w:rPr>
          <w:rFonts w:ascii="Times New Roman" w:eastAsia="Times New Roman" w:hAnsi="Times New Roman" w:cs="Times New Roman"/>
          <w:sz w:val="24"/>
        </w:rPr>
      </w:pPr>
    </w:p>
    <w:p w14:paraId="00C8856E" w14:textId="10E4EBB8" w:rsidR="00F96AA5" w:rsidRDefault="006F3CBB" w:rsidP="006F3CBB">
      <w:pPr>
        <w:spacing w:after="0" w:line="240" w:lineRule="auto"/>
        <w:ind w:left="360" w:hanging="270"/>
        <w:rPr>
          <w:rFonts w:ascii="Times New Roman" w:eastAsia="Times New Roman" w:hAnsi="Times New Roman" w:cs="Times New Roman"/>
          <w:sz w:val="24"/>
        </w:rPr>
      </w:pPr>
      <w:r>
        <w:rPr>
          <w:rFonts w:ascii="Times New Roman" w:eastAsia="Times New Roman" w:hAnsi="Times New Roman" w:cs="Times New Roman"/>
          <w:sz w:val="24"/>
        </w:rPr>
        <w:t xml:space="preserve">1.  </w:t>
      </w:r>
      <w:r w:rsidR="007C5E5A">
        <w:rPr>
          <w:rFonts w:ascii="Times New Roman" w:eastAsia="Times New Roman" w:hAnsi="Times New Roman" w:cs="Times New Roman"/>
          <w:sz w:val="24"/>
        </w:rPr>
        <w:t xml:space="preserve">The borrower must be a bona fide historical, cultural, scientific or educational institution. Borrower must make their request on institutional letterhead, and the request must be from an authorized staff member of that institution. </w:t>
      </w:r>
    </w:p>
    <w:p w14:paraId="00C8856F" w14:textId="77777777" w:rsidR="00F96AA5" w:rsidRDefault="00F96AA5" w:rsidP="006F3CBB">
      <w:pPr>
        <w:spacing w:after="0" w:line="240" w:lineRule="auto"/>
        <w:ind w:left="360" w:hanging="270"/>
        <w:rPr>
          <w:rFonts w:ascii="Times New Roman" w:eastAsia="Times New Roman" w:hAnsi="Times New Roman" w:cs="Times New Roman"/>
          <w:sz w:val="24"/>
        </w:rPr>
      </w:pPr>
    </w:p>
    <w:p w14:paraId="00C88570" w14:textId="270C794D" w:rsidR="00F96AA5" w:rsidRDefault="006F3CBB" w:rsidP="006F3CBB">
      <w:pPr>
        <w:spacing w:after="0" w:line="240" w:lineRule="auto"/>
        <w:ind w:left="360" w:hanging="270"/>
        <w:rPr>
          <w:rFonts w:ascii="Times New Roman" w:eastAsia="Times New Roman" w:hAnsi="Times New Roman" w:cs="Times New Roman"/>
          <w:sz w:val="24"/>
        </w:rPr>
      </w:pPr>
      <w:r>
        <w:rPr>
          <w:rFonts w:ascii="Times New Roman" w:eastAsia="Times New Roman" w:hAnsi="Times New Roman" w:cs="Times New Roman"/>
          <w:sz w:val="24"/>
        </w:rPr>
        <w:t xml:space="preserve">2.  </w:t>
      </w:r>
      <w:r w:rsidR="007C5E5A">
        <w:rPr>
          <w:rFonts w:ascii="Times New Roman" w:eastAsia="Times New Roman" w:hAnsi="Times New Roman" w:cs="Times New Roman"/>
          <w:sz w:val="24"/>
        </w:rPr>
        <w:t>No loans will be made to individuals.</w:t>
      </w:r>
    </w:p>
    <w:p w14:paraId="00C88571" w14:textId="77777777" w:rsidR="00F96AA5" w:rsidRDefault="00F96AA5" w:rsidP="006F3CBB">
      <w:pPr>
        <w:spacing w:after="0" w:line="240" w:lineRule="auto"/>
        <w:ind w:left="360" w:hanging="270"/>
        <w:rPr>
          <w:rFonts w:ascii="Times New Roman" w:eastAsia="Times New Roman" w:hAnsi="Times New Roman" w:cs="Times New Roman"/>
          <w:sz w:val="24"/>
        </w:rPr>
      </w:pPr>
    </w:p>
    <w:p w14:paraId="00C88572" w14:textId="299F43C2" w:rsidR="00F96AA5" w:rsidRDefault="006F3CBB" w:rsidP="006F3CBB">
      <w:pPr>
        <w:spacing w:after="0" w:line="240" w:lineRule="auto"/>
        <w:ind w:left="360" w:hanging="270"/>
        <w:rPr>
          <w:rFonts w:ascii="Times New Roman" w:eastAsia="Times New Roman" w:hAnsi="Times New Roman" w:cs="Times New Roman"/>
          <w:sz w:val="24"/>
        </w:rPr>
      </w:pPr>
      <w:r>
        <w:rPr>
          <w:rFonts w:ascii="Times New Roman" w:eastAsia="Times New Roman" w:hAnsi="Times New Roman" w:cs="Times New Roman"/>
          <w:sz w:val="24"/>
        </w:rPr>
        <w:t xml:space="preserve">3.  </w:t>
      </w:r>
      <w:r w:rsidR="007C5E5A">
        <w:rPr>
          <w:rFonts w:ascii="Times New Roman" w:eastAsia="Times New Roman" w:hAnsi="Times New Roman" w:cs="Times New Roman"/>
          <w:sz w:val="24"/>
        </w:rPr>
        <w:t xml:space="preserve">Artifacts will not be available for loan if the loan would interfere with scheduled WRHS   programs. </w:t>
      </w:r>
    </w:p>
    <w:p w14:paraId="00C88573" w14:textId="77777777" w:rsidR="00F96AA5" w:rsidRDefault="00F96AA5" w:rsidP="006F3CBB">
      <w:pPr>
        <w:spacing w:after="0" w:line="240" w:lineRule="auto"/>
        <w:ind w:left="360" w:hanging="270"/>
        <w:rPr>
          <w:rFonts w:ascii="Times New Roman" w:eastAsia="Times New Roman" w:hAnsi="Times New Roman" w:cs="Times New Roman"/>
          <w:sz w:val="24"/>
        </w:rPr>
      </w:pPr>
    </w:p>
    <w:p w14:paraId="00C88574" w14:textId="6800BA3A" w:rsidR="00F96AA5" w:rsidRDefault="006F3CBB" w:rsidP="006F3CBB">
      <w:pPr>
        <w:spacing w:after="0" w:line="240" w:lineRule="auto"/>
        <w:ind w:left="360" w:hanging="270"/>
        <w:rPr>
          <w:rFonts w:ascii="Times New Roman" w:eastAsia="Times New Roman" w:hAnsi="Times New Roman" w:cs="Times New Roman"/>
          <w:sz w:val="24"/>
        </w:rPr>
      </w:pPr>
      <w:r>
        <w:rPr>
          <w:rFonts w:ascii="Times New Roman" w:eastAsia="Times New Roman" w:hAnsi="Times New Roman" w:cs="Times New Roman"/>
          <w:sz w:val="24"/>
        </w:rPr>
        <w:t xml:space="preserve">4.  </w:t>
      </w:r>
      <w:r w:rsidR="007C5E5A">
        <w:rPr>
          <w:rFonts w:ascii="Times New Roman" w:eastAsia="Times New Roman" w:hAnsi="Times New Roman" w:cs="Times New Roman"/>
          <w:sz w:val="24"/>
        </w:rPr>
        <w:t>Artifacts will not be loaned if their condition, rarity or importance is such that their removal from the Society’s custody would threaten their integrity.</w:t>
      </w:r>
    </w:p>
    <w:p w14:paraId="00C88575" w14:textId="77777777" w:rsidR="00F96AA5" w:rsidRDefault="00F96AA5" w:rsidP="006F3CBB">
      <w:pPr>
        <w:spacing w:after="0" w:line="240" w:lineRule="auto"/>
        <w:ind w:left="360" w:hanging="270"/>
        <w:rPr>
          <w:rFonts w:ascii="Times New Roman" w:eastAsia="Times New Roman" w:hAnsi="Times New Roman" w:cs="Times New Roman"/>
          <w:sz w:val="24"/>
        </w:rPr>
      </w:pPr>
    </w:p>
    <w:p w14:paraId="00C88576" w14:textId="1737B881" w:rsidR="00F96AA5" w:rsidRDefault="006F3CBB" w:rsidP="006F3CBB">
      <w:pPr>
        <w:spacing w:after="0" w:line="240" w:lineRule="auto"/>
        <w:ind w:left="360" w:hanging="270"/>
        <w:rPr>
          <w:rFonts w:ascii="Times New Roman" w:eastAsia="Times New Roman" w:hAnsi="Times New Roman" w:cs="Times New Roman"/>
          <w:spacing w:val="-10"/>
          <w:sz w:val="24"/>
        </w:rPr>
      </w:pPr>
      <w:r>
        <w:rPr>
          <w:rFonts w:ascii="Times New Roman" w:eastAsia="Times New Roman" w:hAnsi="Times New Roman" w:cs="Times New Roman"/>
          <w:spacing w:val="-10"/>
          <w:sz w:val="24"/>
        </w:rPr>
        <w:t xml:space="preserve">5.  </w:t>
      </w:r>
      <w:r w:rsidR="007C5E5A">
        <w:rPr>
          <w:rFonts w:ascii="Times New Roman" w:eastAsia="Times New Roman" w:hAnsi="Times New Roman" w:cs="Times New Roman"/>
          <w:spacing w:val="-10"/>
          <w:sz w:val="24"/>
        </w:rPr>
        <w:t>Loans will be made for no longer than a period of one year with the option to renew the loan annually.</w:t>
      </w:r>
    </w:p>
    <w:p w14:paraId="00C88577" w14:textId="77777777" w:rsidR="00F96AA5" w:rsidRDefault="00F96AA5">
      <w:pPr>
        <w:spacing w:after="0" w:line="240" w:lineRule="auto"/>
        <w:rPr>
          <w:rFonts w:ascii="Times New Roman" w:eastAsia="Times New Roman" w:hAnsi="Times New Roman" w:cs="Times New Roman"/>
          <w:sz w:val="24"/>
        </w:rPr>
      </w:pPr>
    </w:p>
    <w:p w14:paraId="00C88578" w14:textId="77777777" w:rsidR="00F96AA5" w:rsidRDefault="007C5E5A">
      <w:pPr>
        <w:spacing w:before="120" w:after="120" w:line="240" w:lineRule="auto"/>
        <w:rPr>
          <w:rFonts w:ascii="Times New Roman" w:eastAsia="Times New Roman" w:hAnsi="Times New Roman" w:cs="Times New Roman"/>
          <w:b/>
          <w:sz w:val="24"/>
        </w:rPr>
      </w:pPr>
      <w:r>
        <w:rPr>
          <w:rFonts w:ascii="Times New Roman" w:eastAsia="Times New Roman" w:hAnsi="Times New Roman" w:cs="Times New Roman"/>
          <w:b/>
          <w:sz w:val="24"/>
        </w:rPr>
        <w:t>6.3</w:t>
      </w:r>
      <w:r>
        <w:rPr>
          <w:rFonts w:ascii="Times New Roman" w:eastAsia="Times New Roman" w:hAnsi="Times New Roman" w:cs="Times New Roman"/>
          <w:b/>
          <w:sz w:val="24"/>
        </w:rPr>
        <w:tab/>
        <w:t>OUTGOING LOAN REGULATIONS</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t xml:space="preserve">       </w:t>
      </w:r>
    </w:p>
    <w:p w14:paraId="00C88579" w14:textId="77777777" w:rsidR="00F96AA5" w:rsidRDefault="00F96AA5">
      <w:pPr>
        <w:spacing w:after="0" w:line="240" w:lineRule="auto"/>
        <w:rPr>
          <w:rFonts w:ascii="Times New Roman" w:eastAsia="Times New Roman" w:hAnsi="Times New Roman" w:cs="Times New Roman"/>
          <w:sz w:val="24"/>
        </w:rPr>
      </w:pPr>
    </w:p>
    <w:p w14:paraId="00C8857A" w14:textId="77777777" w:rsidR="00F96AA5" w:rsidRDefault="007C5E5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All loans will be subject to the following regulations. Failure to meet the terms of the loan may result in a denial of the loan request. </w:t>
      </w:r>
    </w:p>
    <w:p w14:paraId="00C8857B" w14:textId="77777777" w:rsidR="00F96AA5" w:rsidRDefault="00F96AA5" w:rsidP="006F3CBB">
      <w:pPr>
        <w:spacing w:after="0" w:line="240" w:lineRule="auto"/>
        <w:ind w:left="360" w:hanging="360"/>
        <w:rPr>
          <w:rFonts w:ascii="Times New Roman" w:eastAsia="Times New Roman" w:hAnsi="Times New Roman" w:cs="Times New Roman"/>
          <w:sz w:val="24"/>
        </w:rPr>
      </w:pPr>
    </w:p>
    <w:p w14:paraId="00C8857C" w14:textId="38FF7C5C" w:rsidR="00F96AA5" w:rsidRDefault="006F3CBB" w:rsidP="006F3CBB">
      <w:p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1.  </w:t>
      </w:r>
      <w:r w:rsidR="007C5E5A">
        <w:rPr>
          <w:rFonts w:ascii="Times New Roman" w:eastAsia="Times New Roman" w:hAnsi="Times New Roman" w:cs="Times New Roman"/>
          <w:sz w:val="24"/>
        </w:rPr>
        <w:t xml:space="preserve">The borrower agrees to provide insurance, or provide indemnity, acceptable to the Society.  Insurance will be “wall-to-wall”, that is, from point of departure until the insured item is received back into the Society’s custody.  A </w:t>
      </w:r>
      <w:r w:rsidR="00B75CBA">
        <w:rPr>
          <w:rFonts w:ascii="Times New Roman" w:eastAsia="Times New Roman" w:hAnsi="Times New Roman" w:cs="Times New Roman"/>
          <w:sz w:val="24"/>
        </w:rPr>
        <w:t>c</w:t>
      </w:r>
      <w:r w:rsidR="007C5E5A">
        <w:rPr>
          <w:rFonts w:ascii="Times New Roman" w:eastAsia="Times New Roman" w:hAnsi="Times New Roman" w:cs="Times New Roman"/>
          <w:sz w:val="24"/>
        </w:rPr>
        <w:t xml:space="preserve">ertificate of </w:t>
      </w:r>
      <w:r w:rsidR="00B75CBA">
        <w:rPr>
          <w:rFonts w:ascii="Times New Roman" w:eastAsia="Times New Roman" w:hAnsi="Times New Roman" w:cs="Times New Roman"/>
          <w:sz w:val="24"/>
        </w:rPr>
        <w:t>i</w:t>
      </w:r>
      <w:r w:rsidR="007C5E5A">
        <w:rPr>
          <w:rFonts w:ascii="Times New Roman" w:eastAsia="Times New Roman" w:hAnsi="Times New Roman" w:cs="Times New Roman"/>
          <w:sz w:val="24"/>
        </w:rPr>
        <w:t xml:space="preserve">nsurance must be received by the Society before the loan is placed in transit.  </w:t>
      </w:r>
    </w:p>
    <w:p w14:paraId="00C8857D" w14:textId="77777777" w:rsidR="00F96AA5" w:rsidRDefault="00F96AA5" w:rsidP="006F3CBB">
      <w:pPr>
        <w:spacing w:after="0" w:line="240" w:lineRule="auto"/>
        <w:ind w:left="360" w:hanging="360"/>
        <w:rPr>
          <w:rFonts w:ascii="Times New Roman" w:eastAsia="Times New Roman" w:hAnsi="Times New Roman" w:cs="Times New Roman"/>
          <w:sz w:val="24"/>
        </w:rPr>
      </w:pPr>
    </w:p>
    <w:p w14:paraId="00C8857E" w14:textId="766C39DA" w:rsidR="00F96AA5" w:rsidRDefault="006F3CBB" w:rsidP="006F3CBB">
      <w:pPr>
        <w:spacing w:after="0" w:line="240" w:lineRule="auto"/>
        <w:ind w:left="360" w:hanging="360"/>
        <w:rPr>
          <w:rFonts w:ascii="Times New Roman" w:eastAsia="Times New Roman" w:hAnsi="Times New Roman" w:cs="Times New Roman"/>
          <w:spacing w:val="-8"/>
          <w:sz w:val="24"/>
        </w:rPr>
      </w:pPr>
      <w:r>
        <w:rPr>
          <w:rFonts w:ascii="Times New Roman" w:eastAsia="Times New Roman" w:hAnsi="Times New Roman" w:cs="Times New Roman"/>
          <w:spacing w:val="-8"/>
          <w:sz w:val="24"/>
        </w:rPr>
        <w:t xml:space="preserve">2.  </w:t>
      </w:r>
      <w:r w:rsidR="007C5E5A">
        <w:rPr>
          <w:rFonts w:ascii="Times New Roman" w:eastAsia="Times New Roman" w:hAnsi="Times New Roman" w:cs="Times New Roman"/>
          <w:spacing w:val="-8"/>
          <w:sz w:val="24"/>
        </w:rPr>
        <w:t>The borrower must arrange and pay for transport in both directions by methods acceptable to WRHS.</w:t>
      </w:r>
    </w:p>
    <w:p w14:paraId="00C8857F" w14:textId="77777777" w:rsidR="00F96AA5" w:rsidRDefault="00F96AA5" w:rsidP="006F3CBB">
      <w:pPr>
        <w:spacing w:after="0" w:line="240" w:lineRule="auto"/>
        <w:ind w:left="360" w:hanging="360"/>
        <w:rPr>
          <w:rFonts w:ascii="Times New Roman" w:eastAsia="Times New Roman" w:hAnsi="Times New Roman" w:cs="Times New Roman"/>
          <w:sz w:val="24"/>
        </w:rPr>
      </w:pPr>
    </w:p>
    <w:p w14:paraId="00C88580" w14:textId="22917B8A" w:rsidR="00F96AA5" w:rsidRDefault="006F3CBB" w:rsidP="006F3CBB">
      <w:pPr>
        <w:spacing w:after="0" w:line="240" w:lineRule="auto"/>
        <w:ind w:left="360" w:hanging="360"/>
        <w:rPr>
          <w:rFonts w:ascii="Times New Roman" w:eastAsia="Times New Roman" w:hAnsi="Times New Roman" w:cs="Times New Roman"/>
          <w:spacing w:val="-4"/>
          <w:sz w:val="24"/>
        </w:rPr>
      </w:pPr>
      <w:r>
        <w:rPr>
          <w:rFonts w:ascii="Times New Roman" w:eastAsia="Times New Roman" w:hAnsi="Times New Roman" w:cs="Times New Roman"/>
          <w:spacing w:val="-4"/>
          <w:sz w:val="24"/>
        </w:rPr>
        <w:t xml:space="preserve">3.  </w:t>
      </w:r>
      <w:r w:rsidR="007C5E5A">
        <w:rPr>
          <w:rFonts w:ascii="Times New Roman" w:eastAsia="Times New Roman" w:hAnsi="Times New Roman" w:cs="Times New Roman"/>
          <w:spacing w:val="-4"/>
          <w:sz w:val="24"/>
        </w:rPr>
        <w:t>The borrower must undertake to maintain constant and adequate protection of the loan object(s) to minimize the risk of theft or damage. Artifacts placed on public exhibition must be locked or otherwise adequately secured, or when large artifacts are involved, displayed so as to provide maximum security. Loan object(s) are not to be made available for the public to touch or handle.</w:t>
      </w:r>
    </w:p>
    <w:p w14:paraId="00C88581" w14:textId="77777777" w:rsidR="00F96AA5" w:rsidRDefault="00F96AA5" w:rsidP="006F3CBB">
      <w:pPr>
        <w:spacing w:after="0" w:line="240" w:lineRule="auto"/>
        <w:ind w:left="360" w:hanging="360"/>
        <w:rPr>
          <w:rFonts w:ascii="Times New Roman" w:eastAsia="Times New Roman" w:hAnsi="Times New Roman" w:cs="Times New Roman"/>
          <w:sz w:val="24"/>
        </w:rPr>
      </w:pPr>
    </w:p>
    <w:p w14:paraId="00C88582" w14:textId="2909D264" w:rsidR="00F96AA5" w:rsidRDefault="006F3CBB" w:rsidP="006F3CBB">
      <w:pPr>
        <w:spacing w:after="0" w:line="240" w:lineRule="auto"/>
        <w:ind w:left="360" w:hanging="360"/>
        <w:rPr>
          <w:rFonts w:ascii="Times New Roman" w:eastAsia="Times New Roman" w:hAnsi="Times New Roman" w:cs="Times New Roman"/>
          <w:i/>
          <w:sz w:val="24"/>
        </w:rPr>
      </w:pPr>
      <w:r>
        <w:rPr>
          <w:rFonts w:ascii="Times New Roman" w:eastAsia="Times New Roman" w:hAnsi="Times New Roman" w:cs="Times New Roman"/>
          <w:sz w:val="24"/>
        </w:rPr>
        <w:t xml:space="preserve">4.  </w:t>
      </w:r>
      <w:r w:rsidR="007C5E5A">
        <w:rPr>
          <w:rFonts w:ascii="Times New Roman" w:eastAsia="Times New Roman" w:hAnsi="Times New Roman" w:cs="Times New Roman"/>
          <w:sz w:val="24"/>
        </w:rPr>
        <w:t>The borrower must maintain constant and adequate protection of the loan object(s) from hazards of fire and flood, exposure to harmful light levels, extremes in temperature and relative humidity, insect attack and pollution.</w:t>
      </w:r>
    </w:p>
    <w:p w14:paraId="00C88583" w14:textId="77777777" w:rsidR="00F96AA5" w:rsidRDefault="00F96AA5" w:rsidP="006F3CBB">
      <w:pPr>
        <w:spacing w:after="0" w:line="240" w:lineRule="auto"/>
        <w:ind w:left="360" w:hanging="360"/>
        <w:rPr>
          <w:rFonts w:ascii="Times New Roman" w:eastAsia="Times New Roman" w:hAnsi="Times New Roman" w:cs="Times New Roman"/>
          <w:i/>
          <w:sz w:val="24"/>
        </w:rPr>
      </w:pPr>
    </w:p>
    <w:p w14:paraId="00C88584" w14:textId="035F8752" w:rsidR="00F96AA5" w:rsidRDefault="006F3CBB" w:rsidP="006F3CBB">
      <w:pPr>
        <w:spacing w:after="0" w:line="240" w:lineRule="auto"/>
        <w:ind w:left="360" w:hanging="360"/>
        <w:rPr>
          <w:rFonts w:ascii="Times New Roman" w:eastAsia="Times New Roman" w:hAnsi="Times New Roman" w:cs="Times New Roman"/>
          <w:i/>
          <w:sz w:val="24"/>
        </w:rPr>
      </w:pPr>
      <w:r>
        <w:rPr>
          <w:rFonts w:ascii="Times New Roman" w:eastAsia="Times New Roman" w:hAnsi="Times New Roman" w:cs="Times New Roman"/>
          <w:sz w:val="24"/>
        </w:rPr>
        <w:t xml:space="preserve">5.  </w:t>
      </w:r>
      <w:r w:rsidR="007C5E5A">
        <w:rPr>
          <w:rFonts w:ascii="Times New Roman" w:eastAsia="Times New Roman" w:hAnsi="Times New Roman" w:cs="Times New Roman"/>
          <w:sz w:val="24"/>
        </w:rPr>
        <w:t>Only trained museum staff will be permitted to handle, move, pack or unpack material(s), and the borrower will always exercise due care.</w:t>
      </w:r>
    </w:p>
    <w:p w14:paraId="00C88585" w14:textId="77777777" w:rsidR="00F96AA5" w:rsidRDefault="00F96AA5" w:rsidP="006F3CBB">
      <w:pPr>
        <w:spacing w:after="0" w:line="240" w:lineRule="auto"/>
        <w:ind w:left="360" w:hanging="360"/>
        <w:rPr>
          <w:rFonts w:ascii="Times New Roman" w:eastAsia="Times New Roman" w:hAnsi="Times New Roman" w:cs="Times New Roman"/>
          <w:sz w:val="24"/>
        </w:rPr>
      </w:pPr>
    </w:p>
    <w:p w14:paraId="00C88586" w14:textId="17D1D7D5" w:rsidR="00F96AA5" w:rsidRDefault="006F3CBB" w:rsidP="006F3CBB">
      <w:p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6.  </w:t>
      </w:r>
      <w:r w:rsidR="007C5E5A">
        <w:rPr>
          <w:rFonts w:ascii="Times New Roman" w:eastAsia="Times New Roman" w:hAnsi="Times New Roman" w:cs="Times New Roman"/>
          <w:sz w:val="24"/>
        </w:rPr>
        <w:t>No material will be altered, embellished, modified, cleaned, repaired or dismantled in any way without written permission.  No means of support may be used that leaves marks or evidence on the artifacts.</w:t>
      </w:r>
    </w:p>
    <w:p w14:paraId="00C88587" w14:textId="77777777" w:rsidR="00F96AA5" w:rsidRDefault="00F96AA5" w:rsidP="006F3CBB">
      <w:pPr>
        <w:spacing w:after="0" w:line="240" w:lineRule="auto"/>
        <w:ind w:left="360" w:hanging="360"/>
        <w:rPr>
          <w:rFonts w:ascii="Times New Roman" w:eastAsia="Times New Roman" w:hAnsi="Times New Roman" w:cs="Times New Roman"/>
          <w:sz w:val="24"/>
        </w:rPr>
      </w:pPr>
    </w:p>
    <w:p w14:paraId="00C88588" w14:textId="28B0E020" w:rsidR="00F96AA5" w:rsidRDefault="006F3CBB" w:rsidP="006F3CBB">
      <w:p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7.  </w:t>
      </w:r>
      <w:r w:rsidR="007C5E5A">
        <w:rPr>
          <w:rFonts w:ascii="Times New Roman" w:eastAsia="Times New Roman" w:hAnsi="Times New Roman" w:cs="Times New Roman"/>
          <w:sz w:val="24"/>
        </w:rPr>
        <w:t>Borrowed material may not be used for any commercial purpose except for normal exhibition catalogue or public relations purposes.</w:t>
      </w:r>
    </w:p>
    <w:p w14:paraId="00C88589" w14:textId="77777777" w:rsidR="00F96AA5" w:rsidRDefault="00F96AA5" w:rsidP="006F3CBB">
      <w:pPr>
        <w:spacing w:after="0" w:line="240" w:lineRule="auto"/>
        <w:ind w:left="360" w:hanging="360"/>
        <w:rPr>
          <w:rFonts w:ascii="Times New Roman" w:eastAsia="Times New Roman" w:hAnsi="Times New Roman" w:cs="Times New Roman"/>
          <w:sz w:val="24"/>
        </w:rPr>
      </w:pPr>
    </w:p>
    <w:p w14:paraId="00C8858A" w14:textId="1C6B9214" w:rsidR="00F96AA5" w:rsidRDefault="006F3CBB" w:rsidP="006F3CBB">
      <w:p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8.  </w:t>
      </w:r>
      <w:r w:rsidR="007C5E5A">
        <w:rPr>
          <w:rFonts w:ascii="Times New Roman" w:eastAsia="Times New Roman" w:hAnsi="Times New Roman" w:cs="Times New Roman"/>
          <w:sz w:val="24"/>
        </w:rPr>
        <w:t xml:space="preserve">No artifacts may be re-loaned by borrower. All loans must originate with WRHS. </w:t>
      </w:r>
    </w:p>
    <w:p w14:paraId="00C8858B" w14:textId="77777777" w:rsidR="00F96AA5" w:rsidRDefault="00F96AA5" w:rsidP="006F3CBB">
      <w:pPr>
        <w:spacing w:after="0" w:line="240" w:lineRule="auto"/>
        <w:ind w:left="360" w:hanging="360"/>
        <w:rPr>
          <w:rFonts w:ascii="Times New Roman" w:eastAsia="Times New Roman" w:hAnsi="Times New Roman" w:cs="Times New Roman"/>
          <w:sz w:val="24"/>
        </w:rPr>
      </w:pPr>
    </w:p>
    <w:p w14:paraId="00C8858C" w14:textId="242DA038" w:rsidR="00F96AA5" w:rsidRDefault="006F3CBB" w:rsidP="006F3CBB">
      <w:pPr>
        <w:spacing w:after="0" w:line="240" w:lineRule="auto"/>
        <w:ind w:left="360" w:hanging="360"/>
        <w:rPr>
          <w:rFonts w:ascii="Times New Roman" w:eastAsia="Times New Roman" w:hAnsi="Times New Roman" w:cs="Times New Roman"/>
          <w:spacing w:val="-14"/>
          <w:sz w:val="24"/>
        </w:rPr>
      </w:pPr>
      <w:r>
        <w:rPr>
          <w:rFonts w:ascii="Times New Roman" w:eastAsia="Times New Roman" w:hAnsi="Times New Roman" w:cs="Times New Roman"/>
          <w:spacing w:val="-14"/>
          <w:sz w:val="24"/>
        </w:rPr>
        <w:t xml:space="preserve">9.  </w:t>
      </w:r>
      <w:r w:rsidR="00E75849">
        <w:rPr>
          <w:rFonts w:ascii="Times New Roman" w:eastAsia="Times New Roman" w:hAnsi="Times New Roman" w:cs="Times New Roman"/>
          <w:spacing w:val="-14"/>
          <w:sz w:val="24"/>
        </w:rPr>
        <w:t xml:space="preserve">  </w:t>
      </w:r>
      <w:r w:rsidR="007C5E5A">
        <w:rPr>
          <w:rFonts w:ascii="Times New Roman" w:eastAsia="Times New Roman" w:hAnsi="Times New Roman" w:cs="Times New Roman"/>
          <w:spacing w:val="-14"/>
          <w:sz w:val="24"/>
        </w:rPr>
        <w:t>Packing for return shipping must be in the same manner as, equivalent to or better than the original packing.</w:t>
      </w:r>
    </w:p>
    <w:p w14:paraId="00C8858D" w14:textId="77777777" w:rsidR="00F96AA5" w:rsidRDefault="00F96AA5" w:rsidP="006F3CBB">
      <w:pPr>
        <w:spacing w:after="0" w:line="240" w:lineRule="auto"/>
        <w:ind w:left="360" w:hanging="360"/>
        <w:rPr>
          <w:rFonts w:ascii="Times New Roman" w:eastAsia="Times New Roman" w:hAnsi="Times New Roman" w:cs="Times New Roman"/>
          <w:sz w:val="24"/>
        </w:rPr>
      </w:pPr>
    </w:p>
    <w:p w14:paraId="00C8858E" w14:textId="02ECEEB8" w:rsidR="00F96AA5" w:rsidRDefault="006F3CBB" w:rsidP="006F3CBB">
      <w:p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10. </w:t>
      </w:r>
      <w:r w:rsidR="007C5E5A">
        <w:rPr>
          <w:rFonts w:ascii="Times New Roman" w:eastAsia="Times New Roman" w:hAnsi="Times New Roman" w:cs="Times New Roman"/>
          <w:sz w:val="24"/>
        </w:rPr>
        <w:t xml:space="preserve">A </w:t>
      </w:r>
      <w:r>
        <w:rPr>
          <w:rFonts w:ascii="Times New Roman" w:eastAsia="Times New Roman" w:hAnsi="Times New Roman" w:cs="Times New Roman"/>
          <w:sz w:val="24"/>
        </w:rPr>
        <w:t>WRHS board</w:t>
      </w:r>
      <w:r w:rsidR="007C5E5A">
        <w:rPr>
          <w:rFonts w:ascii="Times New Roman" w:eastAsia="Times New Roman" w:hAnsi="Times New Roman" w:cs="Times New Roman"/>
          <w:sz w:val="24"/>
        </w:rPr>
        <w:t xml:space="preserve"> member </w:t>
      </w:r>
      <w:r>
        <w:rPr>
          <w:rFonts w:ascii="Times New Roman" w:eastAsia="Times New Roman" w:hAnsi="Times New Roman" w:cs="Times New Roman"/>
          <w:sz w:val="24"/>
        </w:rPr>
        <w:t>or Historical Park tour gu</w:t>
      </w:r>
      <w:r w:rsidR="0024074B">
        <w:rPr>
          <w:rFonts w:ascii="Times New Roman" w:eastAsia="Times New Roman" w:hAnsi="Times New Roman" w:cs="Times New Roman"/>
          <w:sz w:val="24"/>
        </w:rPr>
        <w:t>ide</w:t>
      </w:r>
      <w:r>
        <w:rPr>
          <w:rFonts w:ascii="Times New Roman" w:eastAsia="Times New Roman" w:hAnsi="Times New Roman" w:cs="Times New Roman"/>
          <w:sz w:val="24"/>
        </w:rPr>
        <w:t xml:space="preserve"> </w:t>
      </w:r>
      <w:r w:rsidR="007C5E5A">
        <w:rPr>
          <w:rFonts w:ascii="Times New Roman" w:eastAsia="Times New Roman" w:hAnsi="Times New Roman" w:cs="Times New Roman"/>
          <w:sz w:val="24"/>
        </w:rPr>
        <w:t xml:space="preserve">may be required to accompany outgoing and/or returning loaned material. In certain cases, a </w:t>
      </w:r>
      <w:r w:rsidR="0024074B">
        <w:rPr>
          <w:rFonts w:ascii="Times New Roman" w:eastAsia="Times New Roman" w:hAnsi="Times New Roman" w:cs="Times New Roman"/>
          <w:sz w:val="24"/>
        </w:rPr>
        <w:t xml:space="preserve">WRHS board member or Historical Park tour guide </w:t>
      </w:r>
      <w:r w:rsidR="007C5E5A">
        <w:rPr>
          <w:rFonts w:ascii="Times New Roman" w:eastAsia="Times New Roman" w:hAnsi="Times New Roman" w:cs="Times New Roman"/>
          <w:sz w:val="24"/>
        </w:rPr>
        <w:t>also may be required to supervise packing, mounting, dismantling and repacking at the borrower’s expense.</w:t>
      </w:r>
    </w:p>
    <w:p w14:paraId="00C8858F" w14:textId="77777777" w:rsidR="00F96AA5" w:rsidRDefault="00F96AA5" w:rsidP="006F3CBB">
      <w:pPr>
        <w:spacing w:after="0" w:line="240" w:lineRule="auto"/>
        <w:ind w:left="360" w:hanging="360"/>
        <w:rPr>
          <w:rFonts w:ascii="Times New Roman" w:eastAsia="Times New Roman" w:hAnsi="Times New Roman" w:cs="Times New Roman"/>
          <w:sz w:val="24"/>
        </w:rPr>
      </w:pPr>
    </w:p>
    <w:p w14:paraId="00C88590" w14:textId="7E5D4E40" w:rsidR="00F96AA5" w:rsidRDefault="006F3CBB" w:rsidP="006F3CBB">
      <w:p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11. </w:t>
      </w:r>
      <w:r w:rsidR="007C5E5A">
        <w:rPr>
          <w:rFonts w:ascii="Times New Roman" w:eastAsia="Times New Roman" w:hAnsi="Times New Roman" w:cs="Times New Roman"/>
          <w:sz w:val="24"/>
        </w:rPr>
        <w:t>Any costs incurred as part of artifact preparation or procedures noted above will be part of the loan agreement.</w:t>
      </w:r>
    </w:p>
    <w:p w14:paraId="00C88591" w14:textId="77777777" w:rsidR="00F96AA5" w:rsidRDefault="00F96AA5" w:rsidP="006F3CBB">
      <w:pPr>
        <w:spacing w:after="0" w:line="240" w:lineRule="auto"/>
        <w:ind w:left="360" w:hanging="360"/>
        <w:rPr>
          <w:rFonts w:ascii="Times New Roman" w:eastAsia="Times New Roman" w:hAnsi="Times New Roman" w:cs="Times New Roman"/>
          <w:sz w:val="24"/>
        </w:rPr>
      </w:pPr>
    </w:p>
    <w:p w14:paraId="00C88592" w14:textId="6E5FA535" w:rsidR="00F96AA5" w:rsidRDefault="006F3CBB" w:rsidP="006F3CBB">
      <w:pPr>
        <w:spacing w:after="0" w:line="240" w:lineRule="auto"/>
        <w:ind w:left="360" w:hanging="360"/>
        <w:rPr>
          <w:rFonts w:ascii="Times New Roman" w:eastAsia="Times New Roman" w:hAnsi="Times New Roman" w:cs="Times New Roman"/>
          <w:spacing w:val="-4"/>
          <w:sz w:val="24"/>
        </w:rPr>
      </w:pPr>
      <w:r>
        <w:rPr>
          <w:rFonts w:ascii="Times New Roman" w:eastAsia="Times New Roman" w:hAnsi="Times New Roman" w:cs="Times New Roman"/>
          <w:spacing w:val="-4"/>
          <w:sz w:val="24"/>
        </w:rPr>
        <w:t xml:space="preserve">12. </w:t>
      </w:r>
      <w:r w:rsidR="007C5E5A">
        <w:rPr>
          <w:rFonts w:ascii="Times New Roman" w:eastAsia="Times New Roman" w:hAnsi="Times New Roman" w:cs="Times New Roman"/>
          <w:spacing w:val="-4"/>
          <w:sz w:val="24"/>
        </w:rPr>
        <w:t>The WRHS reserves the right to recall the loan at any time if the terms of the loan are not met.</w:t>
      </w:r>
    </w:p>
    <w:p w14:paraId="00C88593" w14:textId="77777777" w:rsidR="00F96AA5" w:rsidRDefault="00F96AA5" w:rsidP="006F3CBB">
      <w:pPr>
        <w:spacing w:after="0" w:line="240" w:lineRule="auto"/>
        <w:ind w:left="360" w:hanging="360"/>
        <w:rPr>
          <w:rFonts w:ascii="Times New Roman" w:eastAsia="Times New Roman" w:hAnsi="Times New Roman" w:cs="Times New Roman"/>
          <w:sz w:val="24"/>
        </w:rPr>
      </w:pPr>
    </w:p>
    <w:p w14:paraId="00C88594" w14:textId="3BF48AD2" w:rsidR="00F96AA5" w:rsidRDefault="006F3CBB" w:rsidP="006F3CBB">
      <w:p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pacing w:val="-8"/>
          <w:sz w:val="24"/>
        </w:rPr>
        <w:t xml:space="preserve">13. </w:t>
      </w:r>
      <w:r w:rsidR="007C5E5A">
        <w:rPr>
          <w:rFonts w:ascii="Times New Roman" w:eastAsia="Times New Roman" w:hAnsi="Times New Roman" w:cs="Times New Roman"/>
          <w:spacing w:val="-8"/>
          <w:sz w:val="24"/>
        </w:rPr>
        <w:t xml:space="preserve">The </w:t>
      </w:r>
      <w:r w:rsidR="00C47A23" w:rsidRPr="00E12322">
        <w:rPr>
          <w:rFonts w:ascii="Times New Roman" w:eastAsia="Times New Roman" w:hAnsi="Times New Roman" w:cs="Times New Roman"/>
          <w:bCs/>
          <w:sz w:val="24"/>
        </w:rPr>
        <w:t>collections management committee</w:t>
      </w:r>
      <w:r w:rsidR="00C47A23">
        <w:rPr>
          <w:rFonts w:ascii="Times New Roman" w:eastAsia="Times New Roman" w:hAnsi="Times New Roman" w:cs="Times New Roman"/>
          <w:spacing w:val="-8"/>
          <w:sz w:val="24"/>
        </w:rPr>
        <w:t xml:space="preserve"> </w:t>
      </w:r>
      <w:r w:rsidR="007C5E5A">
        <w:rPr>
          <w:rFonts w:ascii="Times New Roman" w:eastAsia="Times New Roman" w:hAnsi="Times New Roman" w:cs="Times New Roman"/>
          <w:spacing w:val="-8"/>
          <w:sz w:val="24"/>
        </w:rPr>
        <w:t xml:space="preserve">will complete a </w:t>
      </w:r>
      <w:r w:rsidR="00B75CBA">
        <w:rPr>
          <w:rFonts w:ascii="Times New Roman" w:eastAsia="Times New Roman" w:hAnsi="Times New Roman" w:cs="Times New Roman"/>
          <w:spacing w:val="-8"/>
          <w:sz w:val="24"/>
        </w:rPr>
        <w:t>c</w:t>
      </w:r>
      <w:r w:rsidR="007C5E5A">
        <w:rPr>
          <w:rFonts w:ascii="Times New Roman" w:eastAsia="Times New Roman" w:hAnsi="Times New Roman" w:cs="Times New Roman"/>
          <w:spacing w:val="-8"/>
          <w:sz w:val="24"/>
        </w:rPr>
        <w:t xml:space="preserve">ondition </w:t>
      </w:r>
      <w:r w:rsidR="00B75CBA">
        <w:rPr>
          <w:rFonts w:ascii="Times New Roman" w:eastAsia="Times New Roman" w:hAnsi="Times New Roman" w:cs="Times New Roman"/>
          <w:spacing w:val="-8"/>
          <w:sz w:val="24"/>
        </w:rPr>
        <w:t>r</w:t>
      </w:r>
      <w:r w:rsidR="007C5E5A">
        <w:rPr>
          <w:rFonts w:ascii="Times New Roman" w:eastAsia="Times New Roman" w:hAnsi="Times New Roman" w:cs="Times New Roman"/>
          <w:spacing w:val="-8"/>
          <w:sz w:val="24"/>
        </w:rPr>
        <w:t xml:space="preserve">eport including supporting photos for all loan objects before releasing </w:t>
      </w:r>
      <w:r w:rsidR="007C5E5A">
        <w:rPr>
          <w:rFonts w:ascii="Times New Roman" w:eastAsia="Times New Roman" w:hAnsi="Times New Roman" w:cs="Times New Roman"/>
          <w:sz w:val="24"/>
        </w:rPr>
        <w:t>custody, and a WRHS representative shall document condition upon return.</w:t>
      </w:r>
    </w:p>
    <w:p w14:paraId="00C88595" w14:textId="77777777" w:rsidR="00F96AA5" w:rsidRDefault="00F96AA5" w:rsidP="006F3CBB">
      <w:pPr>
        <w:spacing w:after="0" w:line="240" w:lineRule="auto"/>
        <w:ind w:left="360" w:hanging="360"/>
        <w:rPr>
          <w:rFonts w:ascii="Times New Roman" w:eastAsia="Times New Roman" w:hAnsi="Times New Roman" w:cs="Times New Roman"/>
          <w:sz w:val="24"/>
        </w:rPr>
      </w:pPr>
    </w:p>
    <w:p w14:paraId="00C88596" w14:textId="384A9E1F" w:rsidR="00F96AA5" w:rsidRDefault="006F3CBB" w:rsidP="006F3CBB">
      <w:p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14. </w:t>
      </w:r>
      <w:r w:rsidR="007C5E5A">
        <w:rPr>
          <w:rFonts w:ascii="Times New Roman" w:eastAsia="Times New Roman" w:hAnsi="Times New Roman" w:cs="Times New Roman"/>
          <w:sz w:val="24"/>
        </w:rPr>
        <w:t xml:space="preserve">In the event of damage to the loan object(s) while in the custody of the borrower, the borrower will notify the WRHS immediately. The borrower will be responsible for all conservation costs necessary to return the loan object(s) to the same or better condition. </w:t>
      </w:r>
    </w:p>
    <w:p w14:paraId="00C88597" w14:textId="77777777" w:rsidR="00F96AA5" w:rsidRDefault="00F96AA5" w:rsidP="006F3CBB">
      <w:pPr>
        <w:spacing w:after="0" w:line="240" w:lineRule="auto"/>
        <w:ind w:left="360" w:hanging="360"/>
        <w:rPr>
          <w:rFonts w:ascii="Times New Roman" w:eastAsia="Times New Roman" w:hAnsi="Times New Roman" w:cs="Times New Roman"/>
          <w:sz w:val="24"/>
        </w:rPr>
      </w:pPr>
    </w:p>
    <w:p w14:paraId="00C88598" w14:textId="0D1DA357" w:rsidR="00F96AA5" w:rsidRDefault="006F3CBB" w:rsidP="006F3CBB">
      <w:p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15. </w:t>
      </w:r>
      <w:r w:rsidR="007C5E5A">
        <w:rPr>
          <w:rFonts w:ascii="Times New Roman" w:eastAsia="Times New Roman" w:hAnsi="Times New Roman" w:cs="Times New Roman"/>
          <w:sz w:val="24"/>
        </w:rPr>
        <w:t xml:space="preserve">Whenever possible, all loaned objects should credit Wheat Ridge Historical Society or </w:t>
      </w:r>
      <w:r w:rsidR="00E75849">
        <w:rPr>
          <w:rFonts w:ascii="Times New Roman" w:eastAsia="Times New Roman" w:hAnsi="Times New Roman" w:cs="Times New Roman"/>
          <w:sz w:val="24"/>
        </w:rPr>
        <w:t>C</w:t>
      </w:r>
      <w:r w:rsidR="007C5E5A">
        <w:rPr>
          <w:rFonts w:ascii="Times New Roman" w:eastAsia="Times New Roman" w:hAnsi="Times New Roman" w:cs="Times New Roman"/>
          <w:sz w:val="24"/>
        </w:rPr>
        <w:t>ity of Wheat Ridge as owner of the object as appropriate.</w:t>
      </w:r>
    </w:p>
    <w:p w14:paraId="00C88599" w14:textId="77777777" w:rsidR="00F96AA5" w:rsidRDefault="00F96AA5" w:rsidP="006F3CBB">
      <w:pPr>
        <w:spacing w:after="0" w:line="240" w:lineRule="auto"/>
        <w:ind w:left="360" w:hanging="360"/>
        <w:rPr>
          <w:rFonts w:ascii="Times New Roman" w:eastAsia="Times New Roman" w:hAnsi="Times New Roman" w:cs="Times New Roman"/>
          <w:sz w:val="24"/>
        </w:rPr>
      </w:pPr>
    </w:p>
    <w:p w14:paraId="00C8859A" w14:textId="1A602A19" w:rsidR="00F96AA5" w:rsidRDefault="006F3CBB" w:rsidP="006F3CBB">
      <w:p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16. </w:t>
      </w:r>
      <w:r w:rsidR="007C5E5A">
        <w:rPr>
          <w:rFonts w:ascii="Times New Roman" w:eastAsia="Times New Roman" w:hAnsi="Times New Roman" w:cs="Times New Roman"/>
          <w:sz w:val="24"/>
        </w:rPr>
        <w:t>Unless otherwise agreed in writing, a loan terminates on the date specified in the loan agreement and the object will be returned only to WRHS.</w:t>
      </w:r>
    </w:p>
    <w:p w14:paraId="00C8859B" w14:textId="77777777" w:rsidR="00F96AA5" w:rsidRDefault="00F96AA5">
      <w:pPr>
        <w:spacing w:after="0" w:line="240" w:lineRule="auto"/>
        <w:rPr>
          <w:rFonts w:ascii="Times New Roman" w:eastAsia="Times New Roman" w:hAnsi="Times New Roman" w:cs="Times New Roman"/>
          <w:sz w:val="24"/>
        </w:rPr>
      </w:pPr>
    </w:p>
    <w:p w14:paraId="00C8859C" w14:textId="77777777" w:rsidR="00F96AA5" w:rsidRDefault="007C5E5A">
      <w:pPr>
        <w:spacing w:before="120" w:after="120" w:line="240" w:lineRule="auto"/>
        <w:rPr>
          <w:rFonts w:ascii="Times New Roman" w:eastAsia="Times New Roman" w:hAnsi="Times New Roman" w:cs="Times New Roman"/>
          <w:b/>
          <w:sz w:val="24"/>
        </w:rPr>
      </w:pPr>
      <w:r>
        <w:rPr>
          <w:rFonts w:ascii="Times New Roman" w:eastAsia="Times New Roman" w:hAnsi="Times New Roman" w:cs="Times New Roman"/>
          <w:b/>
          <w:sz w:val="24"/>
        </w:rPr>
        <w:t>6.4</w:t>
      </w:r>
      <w:r>
        <w:rPr>
          <w:rFonts w:ascii="Times New Roman" w:eastAsia="Times New Roman" w:hAnsi="Times New Roman" w:cs="Times New Roman"/>
          <w:b/>
          <w:sz w:val="24"/>
        </w:rPr>
        <w:tab/>
        <w:t>INCOMING LOAN CRITERIA</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t xml:space="preserve">       </w:t>
      </w:r>
    </w:p>
    <w:p w14:paraId="00C8859D" w14:textId="77777777" w:rsidR="00F96AA5" w:rsidRDefault="00F96AA5">
      <w:pPr>
        <w:spacing w:after="0" w:line="240" w:lineRule="auto"/>
        <w:rPr>
          <w:rFonts w:ascii="Times New Roman" w:eastAsia="Times New Roman" w:hAnsi="Times New Roman" w:cs="Times New Roman"/>
          <w:sz w:val="24"/>
        </w:rPr>
      </w:pPr>
    </w:p>
    <w:p w14:paraId="00C8859E" w14:textId="0BD66FEB" w:rsidR="00F96AA5" w:rsidRDefault="0024074B" w:rsidP="0024074B">
      <w:pPr>
        <w:spacing w:after="0" w:line="240" w:lineRule="auto"/>
        <w:ind w:left="450" w:hanging="360"/>
        <w:rPr>
          <w:rFonts w:ascii="Times New Roman" w:eastAsia="Times New Roman" w:hAnsi="Times New Roman" w:cs="Times New Roman"/>
          <w:sz w:val="24"/>
        </w:rPr>
      </w:pPr>
      <w:r>
        <w:rPr>
          <w:rFonts w:ascii="Times New Roman" w:eastAsia="Times New Roman" w:hAnsi="Times New Roman" w:cs="Times New Roman"/>
          <w:sz w:val="24"/>
        </w:rPr>
        <w:t xml:space="preserve">1.  </w:t>
      </w:r>
      <w:r w:rsidR="007C5E5A">
        <w:rPr>
          <w:rFonts w:ascii="Times New Roman" w:eastAsia="Times New Roman" w:hAnsi="Times New Roman" w:cs="Times New Roman"/>
          <w:sz w:val="24"/>
        </w:rPr>
        <w:t>Incoming loans shall be accepted only for purposes of exhibition or research and must conform to the same provisions concerning ethical acquisition as items for the permanent collections.</w:t>
      </w:r>
    </w:p>
    <w:p w14:paraId="00C8859F" w14:textId="77777777" w:rsidR="00F96AA5" w:rsidRDefault="00F96AA5" w:rsidP="0024074B">
      <w:pPr>
        <w:spacing w:after="0" w:line="240" w:lineRule="auto"/>
        <w:ind w:left="450" w:hanging="360"/>
        <w:rPr>
          <w:rFonts w:ascii="Times New Roman" w:eastAsia="Times New Roman" w:hAnsi="Times New Roman" w:cs="Times New Roman"/>
          <w:sz w:val="24"/>
        </w:rPr>
      </w:pPr>
    </w:p>
    <w:p w14:paraId="00C885A0" w14:textId="18947CE1" w:rsidR="00F96AA5" w:rsidRDefault="0024074B" w:rsidP="0024074B">
      <w:pPr>
        <w:spacing w:after="0" w:line="240" w:lineRule="auto"/>
        <w:ind w:left="450" w:hanging="360"/>
        <w:rPr>
          <w:rFonts w:ascii="Times New Roman" w:eastAsia="Times New Roman" w:hAnsi="Times New Roman" w:cs="Times New Roman"/>
          <w:sz w:val="24"/>
        </w:rPr>
      </w:pPr>
      <w:r>
        <w:rPr>
          <w:rFonts w:ascii="Times New Roman" w:eastAsia="Times New Roman" w:hAnsi="Times New Roman" w:cs="Times New Roman"/>
          <w:sz w:val="24"/>
        </w:rPr>
        <w:t xml:space="preserve">2.  </w:t>
      </w:r>
      <w:r w:rsidR="007C5E5A">
        <w:rPr>
          <w:rFonts w:ascii="Times New Roman" w:eastAsia="Times New Roman" w:hAnsi="Times New Roman" w:cs="Times New Roman"/>
          <w:sz w:val="24"/>
        </w:rPr>
        <w:t>Loans shall be limited to not longer than one year with the option to renew the loan annually.</w:t>
      </w:r>
    </w:p>
    <w:p w14:paraId="00C885A1" w14:textId="77777777" w:rsidR="00F96AA5" w:rsidRDefault="00F96AA5">
      <w:pPr>
        <w:spacing w:after="0" w:line="240" w:lineRule="auto"/>
        <w:rPr>
          <w:rFonts w:ascii="Times New Roman" w:eastAsia="Times New Roman" w:hAnsi="Times New Roman" w:cs="Times New Roman"/>
          <w:sz w:val="24"/>
        </w:rPr>
      </w:pPr>
    </w:p>
    <w:p w14:paraId="00C885A2" w14:textId="77777777" w:rsidR="00F96AA5" w:rsidRDefault="007C5E5A">
      <w:pPr>
        <w:spacing w:before="120" w:after="120" w:line="240" w:lineRule="auto"/>
        <w:rPr>
          <w:rFonts w:ascii="Times New Roman" w:eastAsia="Times New Roman" w:hAnsi="Times New Roman" w:cs="Times New Roman"/>
          <w:b/>
          <w:sz w:val="24"/>
        </w:rPr>
      </w:pPr>
      <w:r>
        <w:rPr>
          <w:rFonts w:ascii="Times New Roman" w:eastAsia="Times New Roman" w:hAnsi="Times New Roman" w:cs="Times New Roman"/>
          <w:b/>
          <w:sz w:val="24"/>
        </w:rPr>
        <w:t>6.5</w:t>
      </w:r>
      <w:r>
        <w:rPr>
          <w:rFonts w:ascii="Times New Roman" w:eastAsia="Times New Roman" w:hAnsi="Times New Roman" w:cs="Times New Roman"/>
          <w:b/>
          <w:sz w:val="24"/>
        </w:rPr>
        <w:tab/>
        <w:t>INCOMING LOAN REGULATIONS</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t xml:space="preserve">       </w:t>
      </w:r>
    </w:p>
    <w:p w14:paraId="00C885A3" w14:textId="77777777" w:rsidR="00F96AA5" w:rsidRDefault="00F96AA5">
      <w:pPr>
        <w:spacing w:after="0" w:line="240" w:lineRule="auto"/>
        <w:rPr>
          <w:rFonts w:ascii="Times New Roman" w:eastAsia="Times New Roman" w:hAnsi="Times New Roman" w:cs="Times New Roman"/>
          <w:sz w:val="24"/>
        </w:rPr>
      </w:pPr>
    </w:p>
    <w:p w14:paraId="00C885A4" w14:textId="59444386" w:rsidR="00F96AA5" w:rsidRDefault="0024074B" w:rsidP="0024074B">
      <w:pPr>
        <w:spacing w:after="0" w:line="240" w:lineRule="auto"/>
        <w:ind w:left="450" w:hanging="360"/>
        <w:rPr>
          <w:rFonts w:ascii="Times New Roman" w:eastAsia="Times New Roman" w:hAnsi="Times New Roman" w:cs="Times New Roman"/>
          <w:sz w:val="24"/>
        </w:rPr>
      </w:pPr>
      <w:r>
        <w:rPr>
          <w:rFonts w:ascii="Times New Roman" w:eastAsia="Times New Roman" w:hAnsi="Times New Roman" w:cs="Times New Roman"/>
          <w:sz w:val="24"/>
        </w:rPr>
        <w:t xml:space="preserve">1.  </w:t>
      </w:r>
      <w:r w:rsidR="007C5E5A">
        <w:rPr>
          <w:rFonts w:ascii="Times New Roman" w:eastAsia="Times New Roman" w:hAnsi="Times New Roman" w:cs="Times New Roman"/>
          <w:sz w:val="24"/>
        </w:rPr>
        <w:t>The Society will give borrowed objects the same care as it does comparable property of its own, but it is understood that all tangible objects are subject to gradual inherent deterioration for which neither party is responsible.</w:t>
      </w:r>
    </w:p>
    <w:p w14:paraId="00C885A5" w14:textId="77777777" w:rsidR="00F96AA5" w:rsidRDefault="00F96AA5" w:rsidP="0024074B">
      <w:pPr>
        <w:spacing w:after="0" w:line="240" w:lineRule="auto"/>
        <w:ind w:left="450" w:hanging="360"/>
        <w:rPr>
          <w:rFonts w:ascii="Times New Roman" w:eastAsia="Times New Roman" w:hAnsi="Times New Roman" w:cs="Times New Roman"/>
          <w:sz w:val="24"/>
        </w:rPr>
      </w:pPr>
    </w:p>
    <w:p w14:paraId="00C885A6" w14:textId="0A2B34BB" w:rsidR="00F96AA5" w:rsidRDefault="0024074B" w:rsidP="0024074B">
      <w:pPr>
        <w:spacing w:after="0" w:line="240" w:lineRule="auto"/>
        <w:ind w:left="450" w:hanging="360"/>
        <w:rPr>
          <w:rFonts w:ascii="Times New Roman" w:eastAsia="Times New Roman" w:hAnsi="Times New Roman" w:cs="Times New Roman"/>
          <w:i/>
          <w:sz w:val="24"/>
        </w:rPr>
      </w:pPr>
      <w:r>
        <w:rPr>
          <w:rFonts w:ascii="Times New Roman" w:eastAsia="Times New Roman" w:hAnsi="Times New Roman" w:cs="Times New Roman"/>
          <w:sz w:val="24"/>
        </w:rPr>
        <w:t xml:space="preserve">2.  </w:t>
      </w:r>
      <w:r w:rsidR="007C5E5A">
        <w:rPr>
          <w:rFonts w:ascii="Times New Roman" w:eastAsia="Times New Roman" w:hAnsi="Times New Roman" w:cs="Times New Roman"/>
          <w:sz w:val="24"/>
        </w:rPr>
        <w:t>Photo evidence and supporting documentation of damage at the time of receipt or while in the Society’s custody will be reported immediately to the lender.</w:t>
      </w:r>
    </w:p>
    <w:p w14:paraId="00C885A7" w14:textId="77777777" w:rsidR="00F96AA5" w:rsidRDefault="00F96AA5" w:rsidP="0024074B">
      <w:pPr>
        <w:spacing w:after="0" w:line="240" w:lineRule="auto"/>
        <w:ind w:left="450" w:hanging="360"/>
        <w:rPr>
          <w:rFonts w:ascii="Times New Roman" w:eastAsia="Times New Roman" w:hAnsi="Times New Roman" w:cs="Times New Roman"/>
          <w:sz w:val="24"/>
        </w:rPr>
      </w:pPr>
    </w:p>
    <w:p w14:paraId="00C885A8" w14:textId="3C5F4004" w:rsidR="00F96AA5" w:rsidRDefault="0024074B" w:rsidP="0024074B">
      <w:pPr>
        <w:spacing w:after="0" w:line="240" w:lineRule="auto"/>
        <w:ind w:left="450" w:hanging="360"/>
        <w:rPr>
          <w:rFonts w:ascii="Times New Roman" w:eastAsia="Times New Roman" w:hAnsi="Times New Roman" w:cs="Times New Roman"/>
          <w:sz w:val="24"/>
        </w:rPr>
      </w:pPr>
      <w:r>
        <w:rPr>
          <w:rFonts w:ascii="Times New Roman" w:eastAsia="Times New Roman" w:hAnsi="Times New Roman" w:cs="Times New Roman"/>
          <w:sz w:val="24"/>
        </w:rPr>
        <w:t xml:space="preserve">3.  </w:t>
      </w:r>
      <w:r w:rsidR="007C5E5A">
        <w:rPr>
          <w:rFonts w:ascii="Times New Roman" w:eastAsia="Times New Roman" w:hAnsi="Times New Roman" w:cs="Times New Roman"/>
          <w:sz w:val="24"/>
        </w:rPr>
        <w:t>The lender will assure that objects are adequately and securely packed for the type of shipment agreed upon.  Objects will be returned packed in the same or similar materials and manner as received.</w:t>
      </w:r>
    </w:p>
    <w:p w14:paraId="00C885A9" w14:textId="77777777" w:rsidR="00F96AA5" w:rsidRDefault="00F96AA5" w:rsidP="0024074B">
      <w:pPr>
        <w:spacing w:after="0" w:line="240" w:lineRule="auto"/>
        <w:ind w:left="450" w:hanging="360"/>
        <w:rPr>
          <w:rFonts w:ascii="Times New Roman" w:eastAsia="Times New Roman" w:hAnsi="Times New Roman" w:cs="Times New Roman"/>
          <w:sz w:val="24"/>
        </w:rPr>
      </w:pPr>
    </w:p>
    <w:p w14:paraId="00C885AA" w14:textId="3F08D6D8" w:rsidR="00F96AA5" w:rsidRDefault="0024074B" w:rsidP="0024074B">
      <w:pPr>
        <w:spacing w:after="0" w:line="240" w:lineRule="auto"/>
        <w:ind w:left="450" w:hanging="360"/>
        <w:rPr>
          <w:rFonts w:ascii="Times New Roman" w:eastAsia="Times New Roman" w:hAnsi="Times New Roman" w:cs="Times New Roman"/>
          <w:sz w:val="24"/>
        </w:rPr>
      </w:pPr>
      <w:r>
        <w:rPr>
          <w:rFonts w:ascii="Times New Roman" w:eastAsia="Times New Roman" w:hAnsi="Times New Roman" w:cs="Times New Roman"/>
          <w:sz w:val="24"/>
        </w:rPr>
        <w:t xml:space="preserve">4.  </w:t>
      </w:r>
      <w:r w:rsidR="007C5E5A">
        <w:rPr>
          <w:rFonts w:ascii="Times New Roman" w:eastAsia="Times New Roman" w:hAnsi="Times New Roman" w:cs="Times New Roman"/>
          <w:sz w:val="24"/>
        </w:rPr>
        <w:t xml:space="preserve">WRHS agrees to provide insurance, or provide indemnity, acceptable to the lender.  Insurance will be “wall-to-wall”, that is, from point of departure until the insured item is received back into the lender’s custody.  A </w:t>
      </w:r>
      <w:r w:rsidR="00B75CBA">
        <w:rPr>
          <w:rFonts w:ascii="Times New Roman" w:eastAsia="Times New Roman" w:hAnsi="Times New Roman" w:cs="Times New Roman"/>
          <w:sz w:val="24"/>
        </w:rPr>
        <w:t>c</w:t>
      </w:r>
      <w:r w:rsidR="007C5E5A">
        <w:rPr>
          <w:rFonts w:ascii="Times New Roman" w:eastAsia="Times New Roman" w:hAnsi="Times New Roman" w:cs="Times New Roman"/>
          <w:sz w:val="24"/>
        </w:rPr>
        <w:t xml:space="preserve">ertificate of </w:t>
      </w:r>
      <w:r w:rsidR="00B75CBA">
        <w:rPr>
          <w:rFonts w:ascii="Times New Roman" w:eastAsia="Times New Roman" w:hAnsi="Times New Roman" w:cs="Times New Roman"/>
          <w:sz w:val="24"/>
        </w:rPr>
        <w:t>i</w:t>
      </w:r>
      <w:r w:rsidR="007C5E5A">
        <w:rPr>
          <w:rFonts w:ascii="Times New Roman" w:eastAsia="Times New Roman" w:hAnsi="Times New Roman" w:cs="Times New Roman"/>
          <w:sz w:val="24"/>
        </w:rPr>
        <w:t>nsurance will be provided by WRHS  staff before the loan is placed in transit.</w:t>
      </w:r>
    </w:p>
    <w:p w14:paraId="00C885AB" w14:textId="77777777" w:rsidR="00F96AA5" w:rsidRDefault="00F96AA5" w:rsidP="0024074B">
      <w:pPr>
        <w:spacing w:after="0" w:line="240" w:lineRule="auto"/>
        <w:ind w:left="450" w:hanging="360"/>
        <w:rPr>
          <w:rFonts w:ascii="Times New Roman" w:eastAsia="Times New Roman" w:hAnsi="Times New Roman" w:cs="Times New Roman"/>
          <w:sz w:val="24"/>
        </w:rPr>
      </w:pPr>
    </w:p>
    <w:p w14:paraId="00C885AC" w14:textId="64159B3F" w:rsidR="00F96AA5" w:rsidRDefault="0024074B" w:rsidP="0024074B">
      <w:pPr>
        <w:spacing w:after="0" w:line="240" w:lineRule="auto"/>
        <w:ind w:left="450" w:hanging="360"/>
        <w:rPr>
          <w:rFonts w:ascii="Times New Roman" w:eastAsia="Times New Roman" w:hAnsi="Times New Roman" w:cs="Times New Roman"/>
          <w:sz w:val="24"/>
        </w:rPr>
      </w:pPr>
      <w:r>
        <w:rPr>
          <w:rFonts w:ascii="Times New Roman" w:eastAsia="Times New Roman" w:hAnsi="Times New Roman" w:cs="Times New Roman"/>
          <w:sz w:val="24"/>
        </w:rPr>
        <w:t xml:space="preserve">5.  </w:t>
      </w:r>
      <w:r w:rsidR="007C5E5A">
        <w:rPr>
          <w:rFonts w:ascii="Times New Roman" w:eastAsia="Times New Roman" w:hAnsi="Times New Roman" w:cs="Times New Roman"/>
          <w:sz w:val="24"/>
        </w:rPr>
        <w:t xml:space="preserve">If the lender elects to maintain its own insurance coverage, then prior to shipping the Society must be supplied with a certificate of insurance naming WRHS as an additional insured or waiving rights of subrogation.  </w:t>
      </w:r>
    </w:p>
    <w:p w14:paraId="00C885AD" w14:textId="77777777" w:rsidR="00F96AA5" w:rsidRDefault="00F96AA5" w:rsidP="0024074B">
      <w:pPr>
        <w:spacing w:after="0" w:line="240" w:lineRule="auto"/>
        <w:ind w:left="450" w:hanging="360"/>
        <w:rPr>
          <w:rFonts w:ascii="Times New Roman" w:eastAsia="Times New Roman" w:hAnsi="Times New Roman" w:cs="Times New Roman"/>
          <w:sz w:val="24"/>
        </w:rPr>
      </w:pPr>
    </w:p>
    <w:p w14:paraId="00C885AE" w14:textId="1FEC5F0A" w:rsidR="00F96AA5" w:rsidRDefault="0024074B" w:rsidP="0024074B">
      <w:pPr>
        <w:spacing w:after="0" w:line="240" w:lineRule="auto"/>
        <w:ind w:left="450" w:hanging="360"/>
        <w:rPr>
          <w:rFonts w:ascii="Times New Roman" w:eastAsia="Times New Roman" w:hAnsi="Times New Roman" w:cs="Times New Roman"/>
          <w:sz w:val="24"/>
        </w:rPr>
      </w:pPr>
      <w:r>
        <w:rPr>
          <w:rFonts w:ascii="Times New Roman" w:eastAsia="Times New Roman" w:hAnsi="Times New Roman" w:cs="Times New Roman"/>
          <w:sz w:val="24"/>
        </w:rPr>
        <w:t xml:space="preserve">6.  </w:t>
      </w:r>
      <w:r w:rsidR="007C5E5A">
        <w:rPr>
          <w:rFonts w:ascii="Times New Roman" w:eastAsia="Times New Roman" w:hAnsi="Times New Roman" w:cs="Times New Roman"/>
          <w:sz w:val="24"/>
        </w:rPr>
        <w:t>Unless otherwise specified in writing, the Society may photograph or reproduce the objects lent for education, catalogue and publicity purposes.  Objects on exhibit may be photographed by the general public.</w:t>
      </w:r>
    </w:p>
    <w:p w14:paraId="00C885AF" w14:textId="77777777" w:rsidR="00F96AA5" w:rsidRDefault="00F96AA5" w:rsidP="0024074B">
      <w:pPr>
        <w:spacing w:after="0" w:line="240" w:lineRule="auto"/>
        <w:ind w:left="450" w:hanging="360"/>
        <w:rPr>
          <w:rFonts w:ascii="Times New Roman" w:eastAsia="Times New Roman" w:hAnsi="Times New Roman" w:cs="Times New Roman"/>
          <w:sz w:val="24"/>
        </w:rPr>
      </w:pPr>
    </w:p>
    <w:p w14:paraId="00C885B0" w14:textId="51CE9FA9" w:rsidR="00F96AA5" w:rsidRDefault="0024074B" w:rsidP="0024074B">
      <w:pPr>
        <w:spacing w:after="0" w:line="240" w:lineRule="auto"/>
        <w:ind w:left="450" w:hanging="360"/>
        <w:rPr>
          <w:rFonts w:ascii="Times New Roman" w:eastAsia="Times New Roman" w:hAnsi="Times New Roman" w:cs="Times New Roman"/>
          <w:sz w:val="24"/>
        </w:rPr>
      </w:pPr>
      <w:r>
        <w:rPr>
          <w:rFonts w:ascii="Times New Roman" w:eastAsia="Times New Roman" w:hAnsi="Times New Roman" w:cs="Times New Roman"/>
          <w:sz w:val="24"/>
        </w:rPr>
        <w:t xml:space="preserve">7.  </w:t>
      </w:r>
      <w:r w:rsidR="007C5E5A">
        <w:rPr>
          <w:rFonts w:ascii="Times New Roman" w:eastAsia="Times New Roman" w:hAnsi="Times New Roman" w:cs="Times New Roman"/>
          <w:sz w:val="24"/>
        </w:rPr>
        <w:t>The Society retains the right to cancel the loan upon 30-day notice to the lender.</w:t>
      </w:r>
    </w:p>
    <w:p w14:paraId="00C885B1" w14:textId="77777777" w:rsidR="00F96AA5" w:rsidRDefault="00F96AA5" w:rsidP="0024074B">
      <w:pPr>
        <w:spacing w:after="0" w:line="240" w:lineRule="auto"/>
        <w:ind w:left="450" w:hanging="360"/>
        <w:rPr>
          <w:rFonts w:ascii="Times New Roman" w:eastAsia="Times New Roman" w:hAnsi="Times New Roman" w:cs="Times New Roman"/>
          <w:sz w:val="24"/>
        </w:rPr>
      </w:pPr>
    </w:p>
    <w:p w14:paraId="00C885B2" w14:textId="3B89EB8D" w:rsidR="00F96AA5" w:rsidRDefault="0024074B" w:rsidP="0024074B">
      <w:pPr>
        <w:spacing w:after="0" w:line="240" w:lineRule="auto"/>
        <w:ind w:left="450" w:hanging="360"/>
        <w:rPr>
          <w:rFonts w:ascii="Times New Roman" w:eastAsia="Times New Roman" w:hAnsi="Times New Roman" w:cs="Times New Roman"/>
          <w:sz w:val="24"/>
        </w:rPr>
      </w:pPr>
      <w:r>
        <w:rPr>
          <w:rFonts w:ascii="Times New Roman" w:eastAsia="Times New Roman" w:hAnsi="Times New Roman" w:cs="Times New Roman"/>
          <w:sz w:val="24"/>
        </w:rPr>
        <w:t xml:space="preserve">8.  </w:t>
      </w:r>
      <w:r w:rsidR="007C5E5A">
        <w:rPr>
          <w:rFonts w:ascii="Times New Roman" w:eastAsia="Times New Roman" w:hAnsi="Times New Roman" w:cs="Times New Roman"/>
          <w:sz w:val="24"/>
        </w:rPr>
        <w:t>Unless otherwise agreed in writing, a loan terminates on the date specified in the loan agreement, and object will be returned within 30 days to the lender of record only.</w:t>
      </w:r>
    </w:p>
    <w:p w14:paraId="00C885B3" w14:textId="77777777" w:rsidR="00F96AA5" w:rsidRDefault="00F96AA5" w:rsidP="0024074B">
      <w:pPr>
        <w:spacing w:after="0" w:line="240" w:lineRule="auto"/>
        <w:ind w:left="450" w:hanging="360"/>
        <w:rPr>
          <w:rFonts w:ascii="Times New Roman" w:eastAsia="Times New Roman" w:hAnsi="Times New Roman" w:cs="Times New Roman"/>
          <w:sz w:val="24"/>
        </w:rPr>
      </w:pPr>
    </w:p>
    <w:p w14:paraId="00C885B4" w14:textId="3E3D70F0" w:rsidR="00F96AA5" w:rsidRDefault="0024074B" w:rsidP="0024074B">
      <w:pPr>
        <w:spacing w:after="0" w:line="240" w:lineRule="auto"/>
        <w:ind w:left="450" w:hanging="360"/>
        <w:rPr>
          <w:rFonts w:ascii="Times New Roman" w:eastAsia="Times New Roman" w:hAnsi="Times New Roman" w:cs="Times New Roman"/>
          <w:sz w:val="24"/>
        </w:rPr>
      </w:pPr>
      <w:r>
        <w:rPr>
          <w:rFonts w:ascii="Times New Roman" w:eastAsia="Times New Roman" w:hAnsi="Times New Roman" w:cs="Times New Roman"/>
          <w:sz w:val="24"/>
        </w:rPr>
        <w:t xml:space="preserve">9.  </w:t>
      </w:r>
      <w:r w:rsidR="007C5E5A">
        <w:rPr>
          <w:rFonts w:ascii="Times New Roman" w:eastAsia="Times New Roman" w:hAnsi="Times New Roman" w:cs="Times New Roman"/>
          <w:sz w:val="24"/>
        </w:rPr>
        <w:t>If the Society’s efforts to return the objects following the termination of the loan are unsuccessful, the objects will be maintained at the lender’s risk for a maximum of 120 days.  If unclaimed at the end of this period, the lender/owner will be deemed to have made the objects an unrestricted gift to the Society subject to the law.</w:t>
      </w:r>
    </w:p>
    <w:p w14:paraId="00C885B5" w14:textId="77777777" w:rsidR="00F96AA5" w:rsidRDefault="00F96AA5">
      <w:pPr>
        <w:spacing w:after="0" w:line="240" w:lineRule="auto"/>
        <w:rPr>
          <w:rFonts w:ascii="Times New Roman" w:eastAsia="Times New Roman" w:hAnsi="Times New Roman" w:cs="Times New Roman"/>
          <w:b/>
          <w:sz w:val="24"/>
        </w:rPr>
      </w:pPr>
    </w:p>
    <w:p w14:paraId="00C885B6" w14:textId="77777777" w:rsidR="00F96AA5" w:rsidRDefault="00F96AA5">
      <w:pPr>
        <w:spacing w:after="0" w:line="240" w:lineRule="auto"/>
        <w:rPr>
          <w:rFonts w:ascii="Times New Roman" w:eastAsia="Times New Roman" w:hAnsi="Times New Roman" w:cs="Times New Roman"/>
          <w:b/>
          <w:sz w:val="24"/>
        </w:rPr>
      </w:pPr>
    </w:p>
    <w:p w14:paraId="00C885B7" w14:textId="77777777" w:rsidR="00F96AA5" w:rsidRDefault="007C5E5A">
      <w:pPr>
        <w:spacing w:before="120" w:after="120" w:line="240" w:lineRule="auto"/>
        <w:rPr>
          <w:rFonts w:ascii="Times New Roman" w:eastAsia="Times New Roman" w:hAnsi="Times New Roman" w:cs="Times New Roman"/>
          <w:b/>
          <w:sz w:val="24"/>
        </w:rPr>
      </w:pPr>
      <w:r>
        <w:rPr>
          <w:rFonts w:ascii="Times New Roman" w:eastAsia="Times New Roman" w:hAnsi="Times New Roman" w:cs="Times New Roman"/>
          <w:b/>
          <w:sz w:val="24"/>
        </w:rPr>
        <w:t>6.6</w:t>
      </w:r>
      <w:r>
        <w:rPr>
          <w:rFonts w:ascii="Times New Roman" w:eastAsia="Times New Roman" w:hAnsi="Times New Roman" w:cs="Times New Roman"/>
          <w:b/>
          <w:sz w:val="24"/>
        </w:rPr>
        <w:tab/>
        <w:t>LOAN DOCUMENTATION</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t xml:space="preserve">       </w:t>
      </w:r>
    </w:p>
    <w:p w14:paraId="00C885B8" w14:textId="77777777" w:rsidR="00F96AA5" w:rsidRDefault="007C5E5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00C885B9" w14:textId="674D45A4" w:rsidR="00F96AA5" w:rsidRDefault="0024074B" w:rsidP="0024074B">
      <w:pPr>
        <w:spacing w:after="0" w:line="240" w:lineRule="auto"/>
        <w:ind w:left="270" w:hanging="270"/>
        <w:rPr>
          <w:rFonts w:ascii="Times New Roman" w:eastAsia="Times New Roman" w:hAnsi="Times New Roman" w:cs="Times New Roman"/>
          <w:sz w:val="24"/>
        </w:rPr>
      </w:pPr>
      <w:r>
        <w:rPr>
          <w:rFonts w:ascii="Times New Roman" w:eastAsia="Times New Roman" w:hAnsi="Times New Roman" w:cs="Times New Roman"/>
          <w:sz w:val="24"/>
        </w:rPr>
        <w:t xml:space="preserve">1.  </w:t>
      </w:r>
      <w:r w:rsidR="007C5E5A">
        <w:rPr>
          <w:rFonts w:ascii="Times New Roman" w:eastAsia="Times New Roman" w:hAnsi="Times New Roman" w:cs="Times New Roman"/>
          <w:sz w:val="24"/>
        </w:rPr>
        <w:t>A loan agreement signed by the lender and the borrower must accompany each incoming or outgoing loan.  This agreement will state the regulations for the loan as listed above and as agreed upon by both parties.</w:t>
      </w:r>
    </w:p>
    <w:p w14:paraId="00C885BA" w14:textId="77777777" w:rsidR="00F96AA5" w:rsidRDefault="00F96AA5" w:rsidP="0024074B">
      <w:pPr>
        <w:spacing w:after="0" w:line="240" w:lineRule="auto"/>
        <w:ind w:left="270" w:hanging="270"/>
        <w:rPr>
          <w:rFonts w:ascii="Times New Roman" w:eastAsia="Times New Roman" w:hAnsi="Times New Roman" w:cs="Times New Roman"/>
          <w:sz w:val="24"/>
        </w:rPr>
      </w:pPr>
    </w:p>
    <w:p w14:paraId="00C885BB" w14:textId="442BE19B" w:rsidR="00F96AA5" w:rsidRDefault="0024074B" w:rsidP="0024074B">
      <w:pPr>
        <w:spacing w:after="0" w:line="240" w:lineRule="auto"/>
        <w:ind w:left="270" w:hanging="270"/>
        <w:rPr>
          <w:rFonts w:ascii="Times New Roman" w:eastAsia="Times New Roman" w:hAnsi="Times New Roman" w:cs="Times New Roman"/>
          <w:sz w:val="24"/>
        </w:rPr>
      </w:pPr>
      <w:r>
        <w:rPr>
          <w:rFonts w:ascii="Times New Roman" w:eastAsia="Times New Roman" w:hAnsi="Times New Roman" w:cs="Times New Roman"/>
          <w:sz w:val="24"/>
        </w:rPr>
        <w:t xml:space="preserve">2.  </w:t>
      </w:r>
      <w:r w:rsidR="007C5E5A">
        <w:rPr>
          <w:rFonts w:ascii="Times New Roman" w:eastAsia="Times New Roman" w:hAnsi="Times New Roman" w:cs="Times New Roman"/>
          <w:sz w:val="24"/>
        </w:rPr>
        <w:t>A complete record of loan transaction shall be maintained by WRHS staff in perpetuity. Object records shall be updated with loan information.</w:t>
      </w:r>
    </w:p>
    <w:p w14:paraId="00C885BC" w14:textId="77777777" w:rsidR="00F96AA5" w:rsidRDefault="00F96AA5" w:rsidP="0024074B">
      <w:pPr>
        <w:spacing w:after="0" w:line="240" w:lineRule="auto"/>
        <w:ind w:left="270" w:hanging="270"/>
        <w:rPr>
          <w:rFonts w:ascii="Times New Roman" w:eastAsia="Times New Roman" w:hAnsi="Times New Roman" w:cs="Times New Roman"/>
          <w:sz w:val="24"/>
        </w:rPr>
      </w:pPr>
    </w:p>
    <w:p w14:paraId="00C885BD" w14:textId="77777777" w:rsidR="00F96AA5" w:rsidRDefault="007C5E5A">
      <w:pPr>
        <w:spacing w:before="120" w:after="120" w:line="240" w:lineRule="auto"/>
        <w:rPr>
          <w:rFonts w:ascii="Times New Roman" w:eastAsia="Times New Roman" w:hAnsi="Times New Roman" w:cs="Times New Roman"/>
          <w:b/>
          <w:sz w:val="24"/>
        </w:rPr>
      </w:pPr>
      <w:r>
        <w:rPr>
          <w:rFonts w:ascii="Times New Roman" w:eastAsia="Times New Roman" w:hAnsi="Times New Roman" w:cs="Times New Roman"/>
          <w:b/>
          <w:sz w:val="24"/>
        </w:rPr>
        <w:t>6.7</w:t>
      </w:r>
      <w:r>
        <w:rPr>
          <w:rFonts w:ascii="Times New Roman" w:eastAsia="Times New Roman" w:hAnsi="Times New Roman" w:cs="Times New Roman"/>
          <w:b/>
          <w:sz w:val="24"/>
        </w:rPr>
        <w:tab/>
        <w:t xml:space="preserve">OBJECTS LEAVING THE PREMISES FOR MUSEUM-RELATED BUSINESS </w:t>
      </w:r>
      <w:r>
        <w:rPr>
          <w:rFonts w:ascii="Times New Roman" w:eastAsia="Times New Roman" w:hAnsi="Times New Roman" w:cs="Times New Roman"/>
          <w:b/>
          <w:sz w:val="24"/>
        </w:rPr>
        <w:tab/>
        <w:t xml:space="preserve">       </w:t>
      </w:r>
    </w:p>
    <w:p w14:paraId="00C885BE" w14:textId="77777777" w:rsidR="00F96AA5" w:rsidRDefault="00F96AA5">
      <w:pPr>
        <w:spacing w:after="0" w:line="240" w:lineRule="auto"/>
        <w:rPr>
          <w:rFonts w:ascii="Times New Roman" w:eastAsia="Times New Roman" w:hAnsi="Times New Roman" w:cs="Times New Roman"/>
          <w:sz w:val="24"/>
        </w:rPr>
      </w:pPr>
    </w:p>
    <w:p w14:paraId="00C885BF" w14:textId="082BD6DE" w:rsidR="00F96AA5" w:rsidRDefault="007C5E5A">
      <w:pPr>
        <w:spacing w:after="0" w:line="240" w:lineRule="auto"/>
        <w:rPr>
          <w:rFonts w:ascii="Times New Roman" w:eastAsia="Times New Roman" w:hAnsi="Times New Roman" w:cs="Times New Roman"/>
          <w:spacing w:val="-4"/>
          <w:sz w:val="24"/>
        </w:rPr>
      </w:pPr>
      <w:r>
        <w:rPr>
          <w:rFonts w:ascii="Times New Roman" w:eastAsia="Times New Roman" w:hAnsi="Times New Roman" w:cs="Times New Roman"/>
          <w:sz w:val="24"/>
        </w:rPr>
        <w:t xml:space="preserve">It is acknowledged that some objects or material may leave the Society’s premises for official </w:t>
      </w:r>
      <w:r w:rsidR="00992F52">
        <w:rPr>
          <w:rFonts w:ascii="Times New Roman" w:eastAsia="Times New Roman" w:hAnsi="Times New Roman" w:cs="Times New Roman"/>
          <w:sz w:val="24"/>
        </w:rPr>
        <w:t xml:space="preserve">City or </w:t>
      </w:r>
      <w:r w:rsidR="0024074B">
        <w:rPr>
          <w:rFonts w:ascii="Times New Roman" w:eastAsia="Times New Roman" w:hAnsi="Times New Roman" w:cs="Times New Roman"/>
          <w:spacing w:val="-4"/>
          <w:sz w:val="24"/>
        </w:rPr>
        <w:t>Historical Society</w:t>
      </w:r>
      <w:r>
        <w:rPr>
          <w:rFonts w:ascii="Times New Roman" w:eastAsia="Times New Roman" w:hAnsi="Times New Roman" w:cs="Times New Roman"/>
          <w:spacing w:val="-4"/>
          <w:sz w:val="24"/>
        </w:rPr>
        <w:t xml:space="preserve"> business.  This business is different than an outgoing loan and should be handled as such.</w:t>
      </w:r>
    </w:p>
    <w:p w14:paraId="00C885C0" w14:textId="77777777" w:rsidR="00F96AA5" w:rsidRDefault="00F96AA5">
      <w:pPr>
        <w:spacing w:after="0" w:line="240" w:lineRule="auto"/>
        <w:rPr>
          <w:rFonts w:ascii="Times New Roman" w:eastAsia="Times New Roman" w:hAnsi="Times New Roman" w:cs="Times New Roman"/>
          <w:sz w:val="24"/>
        </w:rPr>
      </w:pPr>
    </w:p>
    <w:p w14:paraId="00C885C1" w14:textId="7489E1CD" w:rsidR="00F96AA5" w:rsidRDefault="0024074B" w:rsidP="0024074B">
      <w:pPr>
        <w:spacing w:after="0" w:line="240" w:lineRule="auto"/>
        <w:ind w:left="270" w:hanging="270"/>
        <w:rPr>
          <w:rFonts w:ascii="Times New Roman" w:eastAsia="Times New Roman" w:hAnsi="Times New Roman" w:cs="Times New Roman"/>
          <w:sz w:val="24"/>
        </w:rPr>
      </w:pPr>
      <w:r>
        <w:rPr>
          <w:rFonts w:ascii="Times New Roman" w:eastAsia="Times New Roman" w:hAnsi="Times New Roman" w:cs="Times New Roman"/>
          <w:sz w:val="24"/>
        </w:rPr>
        <w:t xml:space="preserve">1.  </w:t>
      </w:r>
      <w:r w:rsidR="007C5E5A">
        <w:rPr>
          <w:rFonts w:ascii="Times New Roman" w:eastAsia="Times New Roman" w:hAnsi="Times New Roman" w:cs="Times New Roman"/>
          <w:sz w:val="24"/>
        </w:rPr>
        <w:t>Qualifying activities include: conservation, repair, upholstering, framing, mounting, photography, photograph reproduction, binding and photocopying.</w:t>
      </w:r>
    </w:p>
    <w:p w14:paraId="00C885C2" w14:textId="77777777" w:rsidR="00F96AA5" w:rsidRDefault="00F96AA5" w:rsidP="0024074B">
      <w:pPr>
        <w:spacing w:after="0" w:line="240" w:lineRule="auto"/>
        <w:ind w:left="270" w:hanging="270"/>
        <w:rPr>
          <w:rFonts w:ascii="Times New Roman" w:eastAsia="Times New Roman" w:hAnsi="Times New Roman" w:cs="Times New Roman"/>
          <w:sz w:val="24"/>
        </w:rPr>
      </w:pPr>
    </w:p>
    <w:p w14:paraId="00C885C3" w14:textId="6DBD53EC" w:rsidR="00F96AA5" w:rsidRDefault="0024074B" w:rsidP="0024074B">
      <w:pPr>
        <w:spacing w:after="0" w:line="240" w:lineRule="auto"/>
        <w:ind w:left="270" w:hanging="270"/>
        <w:rPr>
          <w:rFonts w:ascii="Times New Roman" w:eastAsia="Times New Roman" w:hAnsi="Times New Roman" w:cs="Times New Roman"/>
          <w:sz w:val="24"/>
        </w:rPr>
      </w:pPr>
      <w:r>
        <w:rPr>
          <w:rFonts w:ascii="Times New Roman" w:eastAsia="Times New Roman" w:hAnsi="Times New Roman" w:cs="Times New Roman"/>
          <w:sz w:val="24"/>
        </w:rPr>
        <w:t xml:space="preserve">2.  </w:t>
      </w:r>
      <w:r w:rsidR="007C5E5A">
        <w:rPr>
          <w:rFonts w:ascii="Times New Roman" w:eastAsia="Times New Roman" w:hAnsi="Times New Roman" w:cs="Times New Roman"/>
          <w:sz w:val="24"/>
        </w:rPr>
        <w:t>A descriptive and signed receipt for all qualified activities will be completed and signed by a representative of the place of business or person.</w:t>
      </w:r>
    </w:p>
    <w:p w14:paraId="00C885C4" w14:textId="77777777" w:rsidR="00F96AA5" w:rsidRDefault="00F96AA5" w:rsidP="0024074B">
      <w:pPr>
        <w:spacing w:after="0" w:line="240" w:lineRule="auto"/>
        <w:ind w:left="270" w:hanging="270"/>
        <w:rPr>
          <w:rFonts w:ascii="Times New Roman" w:eastAsia="Times New Roman" w:hAnsi="Times New Roman" w:cs="Times New Roman"/>
          <w:sz w:val="24"/>
        </w:rPr>
      </w:pPr>
    </w:p>
    <w:p w14:paraId="00C885C5" w14:textId="56B16512" w:rsidR="00F96AA5" w:rsidRDefault="0024074B" w:rsidP="0024074B">
      <w:pPr>
        <w:spacing w:after="0" w:line="240" w:lineRule="auto"/>
        <w:ind w:left="270" w:hanging="270"/>
        <w:rPr>
          <w:rFonts w:ascii="Times New Roman" w:eastAsia="Times New Roman" w:hAnsi="Times New Roman" w:cs="Times New Roman"/>
          <w:sz w:val="24"/>
        </w:rPr>
      </w:pPr>
      <w:r>
        <w:rPr>
          <w:rFonts w:ascii="Times New Roman" w:eastAsia="Times New Roman" w:hAnsi="Times New Roman" w:cs="Times New Roman"/>
          <w:sz w:val="24"/>
        </w:rPr>
        <w:t xml:space="preserve">3.  </w:t>
      </w:r>
      <w:r w:rsidR="007C5E5A">
        <w:rPr>
          <w:rFonts w:ascii="Times New Roman" w:eastAsia="Times New Roman" w:hAnsi="Times New Roman" w:cs="Times New Roman"/>
          <w:sz w:val="24"/>
        </w:rPr>
        <w:t>Other outgoing documentation should be completed for tracking purposes, including changing the object’s location, recording it in the object file and creating a record in the collections management software.</w:t>
      </w:r>
    </w:p>
    <w:p w14:paraId="00C885C6" w14:textId="77777777" w:rsidR="00F96AA5" w:rsidRDefault="00F96AA5" w:rsidP="0024074B">
      <w:pPr>
        <w:spacing w:after="0" w:line="240" w:lineRule="auto"/>
        <w:ind w:left="270" w:hanging="270"/>
        <w:rPr>
          <w:rFonts w:ascii="Times New Roman" w:eastAsia="Times New Roman" w:hAnsi="Times New Roman" w:cs="Times New Roman"/>
          <w:b/>
          <w:sz w:val="24"/>
        </w:rPr>
      </w:pPr>
    </w:p>
    <w:p w14:paraId="00C885C7" w14:textId="77777777" w:rsidR="00F96AA5" w:rsidRDefault="00F96AA5">
      <w:pPr>
        <w:spacing w:after="0" w:line="240" w:lineRule="auto"/>
        <w:rPr>
          <w:rFonts w:ascii="Times New Roman" w:eastAsia="Times New Roman" w:hAnsi="Times New Roman" w:cs="Times New Roman"/>
          <w:b/>
          <w:sz w:val="24"/>
        </w:rPr>
      </w:pPr>
    </w:p>
    <w:p w14:paraId="00C885C8" w14:textId="77777777" w:rsidR="00F96AA5" w:rsidRDefault="007C5E5A">
      <w:pPr>
        <w:keepNext/>
        <w:spacing w:before="120" w:after="0" w:line="240" w:lineRule="auto"/>
        <w:rPr>
          <w:rFonts w:ascii="Times New Roman" w:eastAsia="Times New Roman" w:hAnsi="Times New Roman" w:cs="Times New Roman"/>
          <w:b/>
          <w:sz w:val="32"/>
          <w:u w:val="single"/>
        </w:rPr>
      </w:pPr>
      <w:r>
        <w:rPr>
          <w:rFonts w:ascii="Times New Roman" w:eastAsia="Times New Roman" w:hAnsi="Times New Roman" w:cs="Times New Roman"/>
          <w:b/>
          <w:sz w:val="32"/>
          <w:u w:val="single"/>
        </w:rPr>
        <w:t xml:space="preserve">SECURITY OF AND ACCESS TO COLLECTIONS          </w:t>
      </w:r>
    </w:p>
    <w:p w14:paraId="00C885C9" w14:textId="77777777" w:rsidR="00F96AA5" w:rsidRDefault="00F96AA5">
      <w:pPr>
        <w:spacing w:after="0" w:line="240" w:lineRule="auto"/>
        <w:rPr>
          <w:rFonts w:ascii="Times New Roman" w:eastAsia="Times New Roman" w:hAnsi="Times New Roman" w:cs="Times New Roman"/>
          <w:sz w:val="24"/>
        </w:rPr>
      </w:pPr>
    </w:p>
    <w:p w14:paraId="00C885CA" w14:textId="77777777" w:rsidR="00F96AA5" w:rsidRDefault="007C5E5A">
      <w:pPr>
        <w:spacing w:before="120" w:after="120" w:line="240" w:lineRule="auto"/>
        <w:rPr>
          <w:rFonts w:ascii="Times New Roman" w:eastAsia="Times New Roman" w:hAnsi="Times New Roman" w:cs="Times New Roman"/>
          <w:b/>
          <w:sz w:val="24"/>
        </w:rPr>
      </w:pPr>
      <w:r>
        <w:rPr>
          <w:rFonts w:ascii="Times New Roman" w:eastAsia="Times New Roman" w:hAnsi="Times New Roman" w:cs="Times New Roman"/>
          <w:b/>
          <w:sz w:val="24"/>
        </w:rPr>
        <w:t>7.1</w:t>
      </w:r>
      <w:r>
        <w:rPr>
          <w:rFonts w:ascii="Times New Roman" w:eastAsia="Times New Roman" w:hAnsi="Times New Roman" w:cs="Times New Roman"/>
          <w:b/>
          <w:sz w:val="24"/>
        </w:rPr>
        <w:tab/>
        <w:t>AUTHORITY</w:t>
      </w:r>
    </w:p>
    <w:p w14:paraId="00C885CB" w14:textId="77777777" w:rsidR="00F96AA5" w:rsidRDefault="00F96AA5">
      <w:pPr>
        <w:spacing w:after="0" w:line="240" w:lineRule="auto"/>
        <w:rPr>
          <w:rFonts w:ascii="Times New Roman" w:eastAsia="Times New Roman" w:hAnsi="Times New Roman" w:cs="Times New Roman"/>
          <w:sz w:val="24"/>
        </w:rPr>
      </w:pPr>
    </w:p>
    <w:p w14:paraId="00C885CC" w14:textId="026DB9B9" w:rsidR="00F96AA5" w:rsidRDefault="007C5E5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It is the primary responsibility of every museum to safeguard the physical integrity of its collections. It is also recognized that the collections exist for the education and benefit of present and future generations. Therefore, the public shall be granted reasonable access to collections and records, whether exhibited or stored at the Society’s premises, on a non-discriminatory basis for research and other legitimate purposes. Scholarly information and visual documentation will also be made available to those with a serious purpose. Access to artifacts, photographs, and documents and their associated records is regulated by </w:t>
      </w:r>
      <w:r w:rsidR="00DB4F71" w:rsidRPr="00E12322">
        <w:rPr>
          <w:rFonts w:ascii="Times New Roman" w:eastAsia="Times New Roman" w:hAnsi="Times New Roman" w:cs="Times New Roman"/>
          <w:bCs/>
          <w:sz w:val="24"/>
        </w:rPr>
        <w:t>collections management committee</w:t>
      </w:r>
      <w:r>
        <w:rPr>
          <w:rFonts w:ascii="Times New Roman" w:eastAsia="Times New Roman" w:hAnsi="Times New Roman" w:cs="Times New Roman"/>
          <w:sz w:val="24"/>
        </w:rPr>
        <w:t xml:space="preserve"> to wh</w:t>
      </w:r>
      <w:r w:rsidR="00DB4F71">
        <w:rPr>
          <w:rFonts w:ascii="Times New Roman" w:eastAsia="Times New Roman" w:hAnsi="Times New Roman" w:cs="Times New Roman"/>
          <w:sz w:val="24"/>
        </w:rPr>
        <w:t>ich</w:t>
      </w:r>
      <w:r>
        <w:rPr>
          <w:rFonts w:ascii="Times New Roman" w:eastAsia="Times New Roman" w:hAnsi="Times New Roman" w:cs="Times New Roman"/>
          <w:sz w:val="24"/>
        </w:rPr>
        <w:t xml:space="preserve"> all requests for examination of these items shall be directed.</w:t>
      </w:r>
    </w:p>
    <w:p w14:paraId="00C885CD" w14:textId="77777777" w:rsidR="00F96AA5" w:rsidRDefault="007C5E5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00C885CE" w14:textId="03AA5518" w:rsidR="00F96AA5" w:rsidRDefault="00992F52" w:rsidP="00992F52">
      <w:p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1.  </w:t>
      </w:r>
      <w:r w:rsidR="007C5E5A">
        <w:rPr>
          <w:rFonts w:ascii="Times New Roman" w:eastAsia="Times New Roman" w:hAnsi="Times New Roman" w:cs="Times New Roman"/>
          <w:sz w:val="24"/>
        </w:rPr>
        <w:t xml:space="preserve">The </w:t>
      </w:r>
      <w:r w:rsidR="00DB4F71" w:rsidRPr="00E12322">
        <w:rPr>
          <w:rFonts w:ascii="Times New Roman" w:eastAsia="Times New Roman" w:hAnsi="Times New Roman" w:cs="Times New Roman"/>
          <w:bCs/>
          <w:sz w:val="24"/>
        </w:rPr>
        <w:t>collections management committee</w:t>
      </w:r>
      <w:r w:rsidR="00DB4F71">
        <w:rPr>
          <w:rFonts w:ascii="Times New Roman" w:eastAsia="Times New Roman" w:hAnsi="Times New Roman" w:cs="Times New Roman"/>
          <w:sz w:val="24"/>
        </w:rPr>
        <w:t xml:space="preserve"> </w:t>
      </w:r>
      <w:r w:rsidR="007C5E5A">
        <w:rPr>
          <w:rFonts w:ascii="Times New Roman" w:eastAsia="Times New Roman" w:hAnsi="Times New Roman" w:cs="Times New Roman"/>
          <w:sz w:val="24"/>
        </w:rPr>
        <w:t>retain</w:t>
      </w:r>
      <w:r w:rsidR="00DB4F71">
        <w:rPr>
          <w:rFonts w:ascii="Times New Roman" w:eastAsia="Times New Roman" w:hAnsi="Times New Roman" w:cs="Times New Roman"/>
          <w:sz w:val="24"/>
        </w:rPr>
        <w:t>s</w:t>
      </w:r>
      <w:r w:rsidR="007C5E5A">
        <w:rPr>
          <w:rFonts w:ascii="Times New Roman" w:eastAsia="Times New Roman" w:hAnsi="Times New Roman" w:cs="Times New Roman"/>
          <w:sz w:val="24"/>
        </w:rPr>
        <w:t xml:space="preserve"> authority concerning access and use of collections based upon knowledge of the artifacts, including such factors as condition, rarity, </w:t>
      </w:r>
      <w:r w:rsidR="007C5E5A">
        <w:rPr>
          <w:rFonts w:ascii="Times New Roman" w:eastAsia="Times New Roman" w:hAnsi="Times New Roman" w:cs="Times New Roman"/>
          <w:sz w:val="24"/>
        </w:rPr>
        <w:lastRenderedPageBreak/>
        <w:t>fragility, importance, quantity of artifacts of similar kind in the collections and religious or cultural significance.</w:t>
      </w:r>
    </w:p>
    <w:p w14:paraId="00C885D0" w14:textId="77777777" w:rsidR="00F96AA5" w:rsidRDefault="00F96AA5" w:rsidP="00B75CBA">
      <w:pPr>
        <w:spacing w:after="0" w:line="240" w:lineRule="auto"/>
        <w:rPr>
          <w:rFonts w:ascii="Times New Roman" w:eastAsia="Times New Roman" w:hAnsi="Times New Roman" w:cs="Times New Roman"/>
          <w:sz w:val="24"/>
        </w:rPr>
      </w:pPr>
    </w:p>
    <w:p w14:paraId="00C885D1" w14:textId="1A3F65C6" w:rsidR="00F96AA5" w:rsidRDefault="00992F52" w:rsidP="00992F52">
      <w:p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2.  </w:t>
      </w:r>
      <w:r w:rsidR="007C5E5A">
        <w:rPr>
          <w:rFonts w:ascii="Times New Roman" w:eastAsia="Times New Roman" w:hAnsi="Times New Roman" w:cs="Times New Roman"/>
          <w:sz w:val="24"/>
        </w:rPr>
        <w:t xml:space="preserve">Should a situation arise where collections preservation and collections access conflict, preservation shall take precedence except when an expendable object is held by the </w:t>
      </w:r>
      <w:r>
        <w:rPr>
          <w:rFonts w:ascii="Times New Roman" w:eastAsia="Times New Roman" w:hAnsi="Times New Roman" w:cs="Times New Roman"/>
          <w:sz w:val="24"/>
        </w:rPr>
        <w:t>WRHS</w:t>
      </w:r>
      <w:r w:rsidR="007C5E5A">
        <w:rPr>
          <w:rFonts w:ascii="Times New Roman" w:eastAsia="Times New Roman" w:hAnsi="Times New Roman" w:cs="Times New Roman"/>
          <w:sz w:val="24"/>
        </w:rPr>
        <w:t xml:space="preserve"> for specific types of usage such as educational programs, classes or public events.</w:t>
      </w:r>
    </w:p>
    <w:p w14:paraId="00C885D2" w14:textId="77777777" w:rsidR="00F96AA5" w:rsidRDefault="00F96AA5" w:rsidP="00992F52">
      <w:pPr>
        <w:spacing w:after="0" w:line="240" w:lineRule="auto"/>
        <w:ind w:left="360" w:hanging="360"/>
        <w:rPr>
          <w:rFonts w:ascii="Times New Roman" w:eastAsia="Times New Roman" w:hAnsi="Times New Roman" w:cs="Times New Roman"/>
          <w:sz w:val="24"/>
        </w:rPr>
      </w:pPr>
    </w:p>
    <w:p w14:paraId="00C885D3" w14:textId="5261D54F" w:rsidR="00F96AA5" w:rsidRDefault="00992F52" w:rsidP="00992F52">
      <w:p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3.  </w:t>
      </w:r>
      <w:r w:rsidR="007C5E5A">
        <w:rPr>
          <w:rFonts w:ascii="Times New Roman" w:eastAsia="Times New Roman" w:hAnsi="Times New Roman" w:cs="Times New Roman"/>
          <w:sz w:val="24"/>
        </w:rPr>
        <w:t>Access to records shall be limited to legitimate scholarly and legal inquiry, not for purposes of individual monetary gain such as but not limited to for-sale reproduction products.</w:t>
      </w:r>
    </w:p>
    <w:p w14:paraId="00C885D4" w14:textId="77777777" w:rsidR="00F96AA5" w:rsidRDefault="00F96AA5" w:rsidP="00992F52">
      <w:pPr>
        <w:spacing w:after="0" w:line="240" w:lineRule="auto"/>
        <w:ind w:left="360" w:hanging="360"/>
        <w:rPr>
          <w:rFonts w:ascii="Times New Roman" w:eastAsia="Times New Roman" w:hAnsi="Times New Roman" w:cs="Times New Roman"/>
          <w:sz w:val="24"/>
        </w:rPr>
      </w:pPr>
    </w:p>
    <w:p w14:paraId="00C885D5" w14:textId="7612962D" w:rsidR="00F96AA5" w:rsidRDefault="00992F52" w:rsidP="00992F52">
      <w:p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4.  </w:t>
      </w:r>
      <w:r w:rsidR="007C5E5A">
        <w:rPr>
          <w:rFonts w:ascii="Times New Roman" w:eastAsia="Times New Roman" w:hAnsi="Times New Roman" w:cs="Times New Roman"/>
          <w:sz w:val="24"/>
        </w:rPr>
        <w:t>Appraisals shall only be made available for insurance purposes.</w:t>
      </w:r>
    </w:p>
    <w:p w14:paraId="00C885D6" w14:textId="77777777" w:rsidR="00F96AA5" w:rsidRDefault="00F96AA5" w:rsidP="00992F52">
      <w:pPr>
        <w:spacing w:after="0" w:line="240" w:lineRule="auto"/>
        <w:ind w:left="360" w:hanging="360"/>
        <w:rPr>
          <w:rFonts w:ascii="Times New Roman" w:eastAsia="Times New Roman" w:hAnsi="Times New Roman" w:cs="Times New Roman"/>
          <w:sz w:val="24"/>
        </w:rPr>
      </w:pPr>
    </w:p>
    <w:p w14:paraId="00C885D7" w14:textId="5E695B26" w:rsidR="00F96AA5" w:rsidRDefault="00992F52" w:rsidP="00992F52">
      <w:p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5.  </w:t>
      </w:r>
      <w:r w:rsidR="007C5E5A">
        <w:rPr>
          <w:rFonts w:ascii="Times New Roman" w:eastAsia="Times New Roman" w:hAnsi="Times New Roman" w:cs="Times New Roman"/>
          <w:sz w:val="24"/>
        </w:rPr>
        <w:t xml:space="preserve">Requests for photographs, slides or other documentation of collections materials may be granted at the discretion of the </w:t>
      </w:r>
      <w:r w:rsidR="00B75CBA">
        <w:rPr>
          <w:rFonts w:ascii="Times New Roman" w:eastAsia="Times New Roman" w:hAnsi="Times New Roman" w:cs="Times New Roman"/>
          <w:sz w:val="24"/>
        </w:rPr>
        <w:t>collections management committee</w:t>
      </w:r>
      <w:r w:rsidR="007C5E5A">
        <w:rPr>
          <w:rFonts w:ascii="Times New Roman" w:eastAsia="Times New Roman" w:hAnsi="Times New Roman" w:cs="Times New Roman"/>
          <w:sz w:val="24"/>
        </w:rPr>
        <w:t>.</w:t>
      </w:r>
    </w:p>
    <w:p w14:paraId="00C885D8" w14:textId="77777777" w:rsidR="00F96AA5" w:rsidRDefault="00F96AA5">
      <w:pPr>
        <w:spacing w:after="0" w:line="240" w:lineRule="auto"/>
        <w:rPr>
          <w:rFonts w:ascii="Times New Roman" w:eastAsia="Times New Roman" w:hAnsi="Times New Roman" w:cs="Times New Roman"/>
          <w:sz w:val="24"/>
        </w:rPr>
      </w:pPr>
    </w:p>
    <w:p w14:paraId="00C885D9" w14:textId="77777777" w:rsidR="00F96AA5" w:rsidRDefault="007C5E5A">
      <w:pPr>
        <w:spacing w:before="120" w:after="120" w:line="240" w:lineRule="auto"/>
        <w:rPr>
          <w:rFonts w:ascii="Times New Roman" w:eastAsia="Times New Roman" w:hAnsi="Times New Roman" w:cs="Times New Roman"/>
          <w:b/>
          <w:sz w:val="24"/>
        </w:rPr>
      </w:pPr>
      <w:r>
        <w:rPr>
          <w:rFonts w:ascii="Times New Roman" w:eastAsia="Times New Roman" w:hAnsi="Times New Roman" w:cs="Times New Roman"/>
          <w:b/>
          <w:sz w:val="24"/>
        </w:rPr>
        <w:t>7.2</w:t>
      </w:r>
      <w:r>
        <w:rPr>
          <w:rFonts w:ascii="Times New Roman" w:eastAsia="Times New Roman" w:hAnsi="Times New Roman" w:cs="Times New Roman"/>
          <w:b/>
          <w:sz w:val="24"/>
        </w:rPr>
        <w:tab/>
        <w:t>SECURITY OF COLLECTIONS</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t xml:space="preserve">       </w:t>
      </w:r>
    </w:p>
    <w:p w14:paraId="00C885DA" w14:textId="77777777" w:rsidR="00F96AA5" w:rsidRDefault="00F96AA5">
      <w:pPr>
        <w:spacing w:after="0" w:line="240" w:lineRule="auto"/>
        <w:rPr>
          <w:rFonts w:ascii="Times New Roman" w:eastAsia="Times New Roman" w:hAnsi="Times New Roman" w:cs="Times New Roman"/>
          <w:sz w:val="24"/>
        </w:rPr>
      </w:pPr>
    </w:p>
    <w:p w14:paraId="00C885DB" w14:textId="77777777" w:rsidR="00F96AA5" w:rsidRDefault="007C5E5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WRHS shall provide safe conditions for all collections, including loans, by providing adequate space, suitable security and an appropriate physical environment for every object in its custody, subject to existing conditions in the existing buildings. The care includes, to the extent possible, regulation of conditions of light, relative humidity and temperature, and protection from pollutants and contaminants that may affect the well-being of individual objects, within physical and budgetary constraints under which WRHS operates. This also includes  supervised observation of members of the general public and scholars while conducting research on artifacts and archival materials.</w:t>
      </w:r>
    </w:p>
    <w:p w14:paraId="00C885DC" w14:textId="77777777" w:rsidR="00F96AA5" w:rsidRDefault="00F96AA5">
      <w:pPr>
        <w:spacing w:after="0" w:line="240" w:lineRule="auto"/>
        <w:rPr>
          <w:rFonts w:ascii="Times New Roman" w:eastAsia="Times New Roman" w:hAnsi="Times New Roman" w:cs="Times New Roman"/>
          <w:sz w:val="24"/>
        </w:rPr>
      </w:pPr>
    </w:p>
    <w:p w14:paraId="00C885DD" w14:textId="4D6E0725" w:rsidR="00F96AA5" w:rsidRDefault="00FD4016" w:rsidP="00FD4016">
      <w:pPr>
        <w:spacing w:after="0" w:line="240" w:lineRule="auto"/>
        <w:ind w:left="270" w:hanging="270"/>
        <w:rPr>
          <w:rFonts w:ascii="Times New Roman" w:eastAsia="Times New Roman" w:hAnsi="Times New Roman" w:cs="Times New Roman"/>
          <w:sz w:val="24"/>
        </w:rPr>
      </w:pPr>
      <w:r>
        <w:rPr>
          <w:rFonts w:ascii="Times New Roman" w:eastAsia="Times New Roman" w:hAnsi="Times New Roman" w:cs="Times New Roman"/>
          <w:sz w:val="24"/>
        </w:rPr>
        <w:t xml:space="preserve">1.  </w:t>
      </w:r>
      <w:r w:rsidR="007C5E5A">
        <w:rPr>
          <w:rFonts w:ascii="Times New Roman" w:eastAsia="Times New Roman" w:hAnsi="Times New Roman" w:cs="Times New Roman"/>
          <w:sz w:val="24"/>
        </w:rPr>
        <w:t>Collections shall be housed in secure storage areas with limited access.</w:t>
      </w:r>
    </w:p>
    <w:p w14:paraId="00C885DE" w14:textId="77777777" w:rsidR="00F96AA5" w:rsidRDefault="00F96AA5" w:rsidP="00FD4016">
      <w:pPr>
        <w:spacing w:after="0" w:line="240" w:lineRule="auto"/>
        <w:ind w:left="270" w:hanging="270"/>
        <w:rPr>
          <w:rFonts w:ascii="Times New Roman" w:eastAsia="Times New Roman" w:hAnsi="Times New Roman" w:cs="Times New Roman"/>
          <w:sz w:val="24"/>
        </w:rPr>
      </w:pPr>
    </w:p>
    <w:p w14:paraId="00C885DF" w14:textId="70F2A39F" w:rsidR="00F96AA5" w:rsidRDefault="00FD4016" w:rsidP="00FD4016">
      <w:pPr>
        <w:spacing w:after="0" w:line="240" w:lineRule="auto"/>
        <w:ind w:left="270" w:hanging="270"/>
        <w:rPr>
          <w:rFonts w:ascii="Times New Roman" w:eastAsia="Times New Roman" w:hAnsi="Times New Roman" w:cs="Times New Roman"/>
          <w:sz w:val="24"/>
        </w:rPr>
      </w:pPr>
      <w:r>
        <w:rPr>
          <w:rFonts w:ascii="Times New Roman" w:eastAsia="Times New Roman" w:hAnsi="Times New Roman" w:cs="Times New Roman"/>
          <w:sz w:val="24"/>
        </w:rPr>
        <w:t xml:space="preserve">2.  </w:t>
      </w:r>
      <w:r w:rsidR="007C5E5A">
        <w:rPr>
          <w:rFonts w:ascii="Times New Roman" w:eastAsia="Times New Roman" w:hAnsi="Times New Roman" w:cs="Times New Roman"/>
          <w:sz w:val="24"/>
        </w:rPr>
        <w:t xml:space="preserve">The </w:t>
      </w:r>
      <w:r w:rsidRPr="00E12322">
        <w:rPr>
          <w:rFonts w:ascii="Times New Roman" w:eastAsia="Times New Roman" w:hAnsi="Times New Roman" w:cs="Times New Roman"/>
          <w:bCs/>
          <w:sz w:val="24"/>
        </w:rPr>
        <w:t>collections management committee</w:t>
      </w:r>
      <w:r>
        <w:rPr>
          <w:rFonts w:ascii="Times New Roman" w:eastAsia="Times New Roman" w:hAnsi="Times New Roman" w:cs="Times New Roman"/>
          <w:sz w:val="24"/>
        </w:rPr>
        <w:t xml:space="preserve"> </w:t>
      </w:r>
      <w:r w:rsidR="007C5E5A">
        <w:rPr>
          <w:rFonts w:ascii="Times New Roman" w:eastAsia="Times New Roman" w:hAnsi="Times New Roman" w:cs="Times New Roman"/>
          <w:sz w:val="24"/>
        </w:rPr>
        <w:t>shall record and keep up-to-date inventories and condition reports of collections on a regularly scheduled basis.</w:t>
      </w:r>
    </w:p>
    <w:p w14:paraId="00C885E0" w14:textId="77777777" w:rsidR="00F96AA5" w:rsidRDefault="00F96AA5" w:rsidP="00FD4016">
      <w:pPr>
        <w:spacing w:after="0" w:line="240" w:lineRule="auto"/>
        <w:ind w:left="270" w:hanging="270"/>
        <w:rPr>
          <w:rFonts w:ascii="Times New Roman" w:eastAsia="Times New Roman" w:hAnsi="Times New Roman" w:cs="Times New Roman"/>
          <w:sz w:val="24"/>
        </w:rPr>
      </w:pPr>
    </w:p>
    <w:p w14:paraId="00C885E1" w14:textId="3EBD6C87" w:rsidR="00F96AA5" w:rsidRDefault="00FD4016" w:rsidP="00FD4016">
      <w:pPr>
        <w:spacing w:after="0" w:line="240" w:lineRule="auto"/>
        <w:ind w:left="270" w:hanging="270"/>
        <w:rPr>
          <w:rFonts w:ascii="Times New Roman" w:eastAsia="Times New Roman" w:hAnsi="Times New Roman" w:cs="Times New Roman"/>
          <w:sz w:val="24"/>
        </w:rPr>
      </w:pPr>
      <w:r>
        <w:rPr>
          <w:rFonts w:ascii="Times New Roman" w:eastAsia="Times New Roman" w:hAnsi="Times New Roman" w:cs="Times New Roman"/>
          <w:sz w:val="24"/>
        </w:rPr>
        <w:t xml:space="preserve">3.  </w:t>
      </w:r>
      <w:r w:rsidR="007C5E5A">
        <w:rPr>
          <w:rFonts w:ascii="Times New Roman" w:eastAsia="Times New Roman" w:hAnsi="Times New Roman" w:cs="Times New Roman"/>
          <w:sz w:val="24"/>
        </w:rPr>
        <w:t>The person(s) designated by the WRHS Board to oversee and coordinate the WRHS collections shall establish priorities for artifact conservation or restoration.</w:t>
      </w:r>
    </w:p>
    <w:p w14:paraId="00C885E2" w14:textId="77777777" w:rsidR="00F96AA5" w:rsidRDefault="00F96AA5">
      <w:pPr>
        <w:spacing w:after="0" w:line="240" w:lineRule="auto"/>
        <w:rPr>
          <w:rFonts w:ascii="Times New Roman" w:eastAsia="Times New Roman" w:hAnsi="Times New Roman" w:cs="Times New Roman"/>
          <w:sz w:val="24"/>
        </w:rPr>
      </w:pPr>
    </w:p>
    <w:p w14:paraId="00C885E3" w14:textId="77777777" w:rsidR="00F96AA5" w:rsidRDefault="007C5E5A">
      <w:pPr>
        <w:spacing w:before="120" w:after="120" w:line="240" w:lineRule="auto"/>
        <w:rPr>
          <w:rFonts w:ascii="Times New Roman" w:eastAsia="Times New Roman" w:hAnsi="Times New Roman" w:cs="Times New Roman"/>
          <w:b/>
          <w:sz w:val="24"/>
        </w:rPr>
      </w:pPr>
      <w:r>
        <w:rPr>
          <w:rFonts w:ascii="Times New Roman" w:eastAsia="Times New Roman" w:hAnsi="Times New Roman" w:cs="Times New Roman"/>
          <w:b/>
          <w:sz w:val="24"/>
        </w:rPr>
        <w:t>7.3</w:t>
      </w:r>
      <w:r>
        <w:rPr>
          <w:rFonts w:ascii="Times New Roman" w:eastAsia="Times New Roman" w:hAnsi="Times New Roman" w:cs="Times New Roman"/>
          <w:b/>
          <w:sz w:val="24"/>
        </w:rPr>
        <w:tab/>
        <w:t>ACCESS TO COLLECTIONS</w:t>
      </w:r>
      <w:r>
        <w:rPr>
          <w:rFonts w:ascii="Times New Roman" w:eastAsia="Times New Roman" w:hAnsi="Times New Roman" w:cs="Times New Roman"/>
          <w:b/>
          <w:sz w:val="24"/>
        </w:rPr>
        <w:tab/>
      </w:r>
      <w:r>
        <w:rPr>
          <w:rFonts w:ascii="Times New Roman" w:eastAsia="Times New Roman" w:hAnsi="Times New Roman" w:cs="Times New Roman"/>
          <w:b/>
          <w:sz w:val="24"/>
        </w:rPr>
        <w:tab/>
        <w:t xml:space="preserve"> </w:t>
      </w:r>
    </w:p>
    <w:p w14:paraId="00C885E4" w14:textId="77777777" w:rsidR="00F96AA5" w:rsidRDefault="00F96AA5">
      <w:pPr>
        <w:spacing w:after="0" w:line="240" w:lineRule="auto"/>
        <w:rPr>
          <w:rFonts w:ascii="Times New Roman" w:eastAsia="Times New Roman" w:hAnsi="Times New Roman" w:cs="Times New Roman"/>
          <w:sz w:val="24"/>
        </w:rPr>
      </w:pPr>
    </w:p>
    <w:p w14:paraId="00C885E5" w14:textId="7E0764E3" w:rsidR="00F96AA5" w:rsidRDefault="007C5E5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Collections will be accessible for use whenever the </w:t>
      </w:r>
      <w:r w:rsidR="00992F52">
        <w:rPr>
          <w:rFonts w:ascii="Times New Roman" w:eastAsia="Times New Roman" w:hAnsi="Times New Roman" w:cs="Times New Roman"/>
          <w:sz w:val="24"/>
        </w:rPr>
        <w:t>Historical Park</w:t>
      </w:r>
      <w:r>
        <w:rPr>
          <w:rFonts w:ascii="Times New Roman" w:eastAsia="Times New Roman" w:hAnsi="Times New Roman" w:cs="Times New Roman"/>
          <w:sz w:val="24"/>
        </w:rPr>
        <w:t xml:space="preserve"> buildings are open, subject to the following criteria:</w:t>
      </w:r>
    </w:p>
    <w:p w14:paraId="00C885E6" w14:textId="77777777" w:rsidR="00F96AA5" w:rsidRDefault="00F96AA5">
      <w:pPr>
        <w:spacing w:after="0" w:line="240" w:lineRule="auto"/>
        <w:rPr>
          <w:rFonts w:ascii="Times New Roman" w:eastAsia="Times New Roman" w:hAnsi="Times New Roman" w:cs="Times New Roman"/>
          <w:sz w:val="24"/>
        </w:rPr>
      </w:pPr>
    </w:p>
    <w:p w14:paraId="00C885E7" w14:textId="14F42491" w:rsidR="00F96AA5" w:rsidRDefault="00EB53A1" w:rsidP="00EB53A1">
      <w:p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1.  </w:t>
      </w:r>
      <w:r w:rsidR="007C5E5A">
        <w:rPr>
          <w:rFonts w:ascii="Times New Roman" w:eastAsia="Times New Roman" w:hAnsi="Times New Roman" w:cs="Times New Roman"/>
          <w:sz w:val="24"/>
        </w:rPr>
        <w:t>Only Society staff members and those specially trained in the use and handling of artifacts may handle collections.</w:t>
      </w:r>
    </w:p>
    <w:p w14:paraId="00C885E8" w14:textId="77777777" w:rsidR="00F96AA5" w:rsidRDefault="00F96AA5" w:rsidP="00EB53A1">
      <w:pPr>
        <w:spacing w:after="0" w:line="240" w:lineRule="auto"/>
        <w:ind w:left="360" w:hanging="360"/>
        <w:rPr>
          <w:rFonts w:ascii="Times New Roman" w:eastAsia="Times New Roman" w:hAnsi="Times New Roman" w:cs="Times New Roman"/>
          <w:sz w:val="24"/>
        </w:rPr>
      </w:pPr>
    </w:p>
    <w:p w14:paraId="00C885E9" w14:textId="3A2FE555" w:rsidR="00F96AA5" w:rsidRDefault="00EB53A1" w:rsidP="00EB53A1">
      <w:p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2.  </w:t>
      </w:r>
      <w:r w:rsidR="007C5E5A">
        <w:rPr>
          <w:rFonts w:ascii="Times New Roman" w:eastAsia="Times New Roman" w:hAnsi="Times New Roman" w:cs="Times New Roman"/>
          <w:sz w:val="24"/>
        </w:rPr>
        <w:t>Access to artifacts may be granted for: exhibits; public programming, such as classes, lectures and workshops; and bona fide research.</w:t>
      </w:r>
    </w:p>
    <w:p w14:paraId="00C885EA" w14:textId="77777777" w:rsidR="00F96AA5" w:rsidRDefault="00F96AA5" w:rsidP="00EB53A1">
      <w:pPr>
        <w:spacing w:after="0" w:line="240" w:lineRule="auto"/>
        <w:ind w:left="360" w:hanging="360"/>
        <w:rPr>
          <w:rFonts w:ascii="Times New Roman" w:eastAsia="Times New Roman" w:hAnsi="Times New Roman" w:cs="Times New Roman"/>
          <w:sz w:val="24"/>
        </w:rPr>
      </w:pPr>
    </w:p>
    <w:p w14:paraId="00C885EB" w14:textId="559A4EB1" w:rsidR="00F96AA5" w:rsidRDefault="00EB53A1" w:rsidP="00EB53A1">
      <w:p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3.  </w:t>
      </w:r>
      <w:r w:rsidR="007C5E5A">
        <w:rPr>
          <w:rFonts w:ascii="Times New Roman" w:eastAsia="Times New Roman" w:hAnsi="Times New Roman" w:cs="Times New Roman"/>
          <w:sz w:val="24"/>
        </w:rPr>
        <w:t>Members of the public, educators, researchers and museum professionals must observe appropriate archival guidelines and protocols.</w:t>
      </w:r>
    </w:p>
    <w:p w14:paraId="00C885EC" w14:textId="77777777" w:rsidR="00F96AA5" w:rsidRDefault="00F96AA5" w:rsidP="00EB53A1">
      <w:pPr>
        <w:spacing w:after="0" w:line="240" w:lineRule="auto"/>
        <w:ind w:left="360" w:hanging="360"/>
        <w:rPr>
          <w:rFonts w:ascii="Times New Roman" w:eastAsia="Times New Roman" w:hAnsi="Times New Roman" w:cs="Times New Roman"/>
          <w:sz w:val="24"/>
        </w:rPr>
      </w:pPr>
    </w:p>
    <w:p w14:paraId="00C885ED" w14:textId="77EE656F" w:rsidR="00F96AA5" w:rsidRDefault="00EB53A1" w:rsidP="00EB53A1">
      <w:p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4.  </w:t>
      </w:r>
      <w:r w:rsidR="007C5E5A">
        <w:rPr>
          <w:rFonts w:ascii="Times New Roman" w:eastAsia="Times New Roman" w:hAnsi="Times New Roman" w:cs="Times New Roman"/>
          <w:sz w:val="24"/>
        </w:rPr>
        <w:t xml:space="preserve">Collections may never be used for events outside the mission of the WRHS.  They may not be loaned for personal purposes to city employees, Society members or other parties. </w:t>
      </w:r>
    </w:p>
    <w:p w14:paraId="00C885EE" w14:textId="77777777" w:rsidR="00F96AA5" w:rsidRDefault="00F96AA5" w:rsidP="00EB53A1">
      <w:pPr>
        <w:spacing w:after="0" w:line="240" w:lineRule="auto"/>
        <w:ind w:left="360" w:hanging="360"/>
        <w:rPr>
          <w:rFonts w:ascii="Times New Roman" w:eastAsia="Times New Roman" w:hAnsi="Times New Roman" w:cs="Times New Roman"/>
          <w:sz w:val="24"/>
        </w:rPr>
      </w:pPr>
    </w:p>
    <w:p w14:paraId="00C885EF" w14:textId="79790FE3" w:rsidR="00F96AA5" w:rsidRDefault="00EB53A1" w:rsidP="00EB53A1">
      <w:p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5.  </w:t>
      </w:r>
      <w:r w:rsidR="007C5E5A">
        <w:rPr>
          <w:rFonts w:ascii="Times New Roman" w:eastAsia="Times New Roman" w:hAnsi="Times New Roman" w:cs="Times New Roman"/>
          <w:sz w:val="24"/>
        </w:rPr>
        <w:t xml:space="preserve">Material from the collections will be loaned according to procedures as stated in Section </w:t>
      </w:r>
      <w:r>
        <w:rPr>
          <w:rFonts w:ascii="Times New Roman" w:eastAsia="Times New Roman" w:hAnsi="Times New Roman" w:cs="Times New Roman"/>
          <w:sz w:val="24"/>
        </w:rPr>
        <w:t>6.</w:t>
      </w:r>
    </w:p>
    <w:p w14:paraId="00C885F2" w14:textId="77777777" w:rsidR="00F96AA5" w:rsidRDefault="00F96AA5">
      <w:pPr>
        <w:spacing w:after="0" w:line="240" w:lineRule="auto"/>
        <w:rPr>
          <w:rFonts w:ascii="Times New Roman" w:eastAsia="Times New Roman" w:hAnsi="Times New Roman" w:cs="Times New Roman"/>
          <w:b/>
          <w:sz w:val="24"/>
        </w:rPr>
      </w:pPr>
    </w:p>
    <w:p w14:paraId="00C885F3" w14:textId="77777777" w:rsidR="00F96AA5" w:rsidRDefault="007C5E5A">
      <w:pPr>
        <w:spacing w:before="120" w:after="120" w:line="240" w:lineRule="auto"/>
        <w:rPr>
          <w:rFonts w:ascii="Times New Roman" w:eastAsia="Times New Roman" w:hAnsi="Times New Roman" w:cs="Times New Roman"/>
          <w:b/>
          <w:sz w:val="24"/>
        </w:rPr>
      </w:pPr>
      <w:r>
        <w:rPr>
          <w:rFonts w:ascii="Times New Roman" w:eastAsia="Times New Roman" w:hAnsi="Times New Roman" w:cs="Times New Roman"/>
          <w:b/>
          <w:sz w:val="24"/>
        </w:rPr>
        <w:t>7.4</w:t>
      </w:r>
      <w:r>
        <w:rPr>
          <w:rFonts w:ascii="Times New Roman" w:eastAsia="Times New Roman" w:hAnsi="Times New Roman" w:cs="Times New Roman"/>
          <w:b/>
          <w:sz w:val="24"/>
        </w:rPr>
        <w:tab/>
        <w:t>ETHICS OF ACCESS TO COLLECTIONS</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t xml:space="preserve">       </w:t>
      </w:r>
    </w:p>
    <w:p w14:paraId="00C885F4" w14:textId="77777777" w:rsidR="00F96AA5" w:rsidRDefault="00F96AA5">
      <w:pPr>
        <w:spacing w:after="0" w:line="240" w:lineRule="auto"/>
        <w:rPr>
          <w:rFonts w:ascii="Times New Roman" w:eastAsia="Times New Roman" w:hAnsi="Times New Roman" w:cs="Times New Roman"/>
          <w:sz w:val="24"/>
        </w:rPr>
      </w:pPr>
    </w:p>
    <w:p w14:paraId="00C885F5" w14:textId="77777777" w:rsidR="00F96AA5" w:rsidRDefault="007C5E5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No one can use collections for their private purposes or personal gain.</w:t>
      </w:r>
    </w:p>
    <w:p w14:paraId="00C885F6" w14:textId="77777777" w:rsidR="00F96AA5" w:rsidRDefault="00F96AA5">
      <w:pPr>
        <w:spacing w:after="0" w:line="240" w:lineRule="auto"/>
        <w:rPr>
          <w:rFonts w:ascii="Times New Roman" w:eastAsia="Times New Roman" w:hAnsi="Times New Roman" w:cs="Times New Roman"/>
          <w:sz w:val="24"/>
        </w:rPr>
      </w:pPr>
    </w:p>
    <w:p w14:paraId="00C885F7" w14:textId="77777777" w:rsidR="00F96AA5" w:rsidRDefault="00F96AA5">
      <w:pPr>
        <w:spacing w:after="0" w:line="240" w:lineRule="auto"/>
        <w:rPr>
          <w:rFonts w:ascii="Times New Roman" w:eastAsia="Times New Roman" w:hAnsi="Times New Roman" w:cs="Times New Roman"/>
          <w:sz w:val="24"/>
        </w:rPr>
      </w:pPr>
    </w:p>
    <w:p w14:paraId="00C885F8" w14:textId="77777777" w:rsidR="00F96AA5" w:rsidRDefault="007C5E5A">
      <w:pPr>
        <w:keepNext/>
        <w:spacing w:before="120" w:after="0" w:line="240" w:lineRule="auto"/>
        <w:rPr>
          <w:rFonts w:ascii="Times New Roman" w:eastAsia="Times New Roman" w:hAnsi="Times New Roman" w:cs="Times New Roman"/>
          <w:b/>
          <w:sz w:val="32"/>
          <w:u w:val="single"/>
        </w:rPr>
      </w:pPr>
      <w:r>
        <w:rPr>
          <w:rFonts w:ascii="Times New Roman" w:eastAsia="Times New Roman" w:hAnsi="Times New Roman" w:cs="Times New Roman"/>
          <w:b/>
          <w:sz w:val="32"/>
          <w:u w:val="single"/>
        </w:rPr>
        <w:t>RECORDS AND DOCUMENTATION OF COLLECTIONS</w:t>
      </w:r>
    </w:p>
    <w:p w14:paraId="00C885F9" w14:textId="77777777" w:rsidR="00F96AA5" w:rsidRDefault="00F96AA5">
      <w:pPr>
        <w:spacing w:after="0" w:line="240" w:lineRule="auto"/>
        <w:rPr>
          <w:rFonts w:ascii="Times New Roman" w:eastAsia="Times New Roman" w:hAnsi="Times New Roman" w:cs="Times New Roman"/>
          <w:sz w:val="24"/>
        </w:rPr>
      </w:pPr>
    </w:p>
    <w:p w14:paraId="00C885FA" w14:textId="77777777" w:rsidR="00F96AA5" w:rsidRDefault="007C5E5A">
      <w:pPr>
        <w:spacing w:before="120" w:after="120" w:line="240" w:lineRule="auto"/>
        <w:rPr>
          <w:rFonts w:ascii="Times New Roman" w:eastAsia="Times New Roman" w:hAnsi="Times New Roman" w:cs="Times New Roman"/>
          <w:b/>
          <w:sz w:val="24"/>
        </w:rPr>
      </w:pPr>
      <w:r>
        <w:rPr>
          <w:rFonts w:ascii="Times New Roman" w:eastAsia="Times New Roman" w:hAnsi="Times New Roman" w:cs="Times New Roman"/>
          <w:b/>
          <w:sz w:val="24"/>
        </w:rPr>
        <w:t>8.1</w:t>
      </w:r>
      <w:r>
        <w:rPr>
          <w:rFonts w:ascii="Times New Roman" w:eastAsia="Times New Roman" w:hAnsi="Times New Roman" w:cs="Times New Roman"/>
          <w:b/>
          <w:sz w:val="24"/>
        </w:rPr>
        <w:tab/>
        <w:t>RECORDS</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t xml:space="preserve">       </w:t>
      </w:r>
    </w:p>
    <w:p w14:paraId="00C885FB" w14:textId="77777777" w:rsidR="00F96AA5" w:rsidRDefault="00F96AA5">
      <w:pPr>
        <w:spacing w:after="0" w:line="240" w:lineRule="auto"/>
        <w:rPr>
          <w:rFonts w:ascii="Times New Roman" w:eastAsia="Times New Roman" w:hAnsi="Times New Roman" w:cs="Times New Roman"/>
          <w:sz w:val="24"/>
        </w:rPr>
      </w:pPr>
    </w:p>
    <w:p w14:paraId="00C885FC" w14:textId="7841AD6A" w:rsidR="00F96AA5" w:rsidRDefault="006F42D9" w:rsidP="006F42D9">
      <w:pPr>
        <w:spacing w:after="0" w:line="240" w:lineRule="auto"/>
        <w:ind w:left="270" w:hanging="270"/>
        <w:rPr>
          <w:rFonts w:ascii="Times New Roman" w:eastAsia="Times New Roman" w:hAnsi="Times New Roman" w:cs="Times New Roman"/>
          <w:sz w:val="24"/>
        </w:rPr>
      </w:pPr>
      <w:r>
        <w:rPr>
          <w:rFonts w:ascii="Times New Roman" w:eastAsia="Times New Roman" w:hAnsi="Times New Roman" w:cs="Times New Roman"/>
          <w:sz w:val="24"/>
        </w:rPr>
        <w:t xml:space="preserve">1.  </w:t>
      </w:r>
      <w:r w:rsidR="007C5E5A">
        <w:rPr>
          <w:rFonts w:ascii="Times New Roman" w:eastAsia="Times New Roman" w:hAnsi="Times New Roman" w:cs="Times New Roman"/>
          <w:sz w:val="24"/>
        </w:rPr>
        <w:t>Every artifact entering the WRHS Collections, whether in the form of gift, bequest, purchase or exchange shall receive a catalog number, which includes an accession number.</w:t>
      </w:r>
    </w:p>
    <w:p w14:paraId="00C885FD" w14:textId="77777777" w:rsidR="00F96AA5" w:rsidRDefault="00F96AA5" w:rsidP="006F42D9">
      <w:pPr>
        <w:spacing w:after="0" w:line="240" w:lineRule="auto"/>
        <w:ind w:left="270" w:hanging="270"/>
        <w:rPr>
          <w:rFonts w:ascii="Times New Roman" w:eastAsia="Times New Roman" w:hAnsi="Times New Roman" w:cs="Times New Roman"/>
          <w:sz w:val="24"/>
        </w:rPr>
      </w:pPr>
    </w:p>
    <w:p w14:paraId="00C885FE" w14:textId="1C1005D5" w:rsidR="00F96AA5" w:rsidRDefault="006F42D9" w:rsidP="006F42D9">
      <w:pPr>
        <w:spacing w:after="0" w:line="240" w:lineRule="auto"/>
        <w:ind w:left="270" w:hanging="270"/>
        <w:rPr>
          <w:rFonts w:ascii="Times New Roman" w:eastAsia="Times New Roman" w:hAnsi="Times New Roman" w:cs="Times New Roman"/>
          <w:sz w:val="24"/>
        </w:rPr>
      </w:pPr>
      <w:r>
        <w:rPr>
          <w:rFonts w:ascii="Times New Roman" w:eastAsia="Times New Roman" w:hAnsi="Times New Roman" w:cs="Times New Roman"/>
          <w:sz w:val="24"/>
        </w:rPr>
        <w:t xml:space="preserve">2.  </w:t>
      </w:r>
      <w:r w:rsidR="007C5E5A">
        <w:rPr>
          <w:rFonts w:ascii="Times New Roman" w:eastAsia="Times New Roman" w:hAnsi="Times New Roman" w:cs="Times New Roman"/>
          <w:sz w:val="24"/>
        </w:rPr>
        <w:t xml:space="preserve">The definitive record of the collections is the intake form/registration file, which consists of the Accession and Catalog records.  Most records are stored electronically in PastPerfect, except for signed original </w:t>
      </w:r>
      <w:r w:rsidR="00B75CBA">
        <w:rPr>
          <w:rFonts w:ascii="Times New Roman" w:eastAsia="Times New Roman" w:hAnsi="Times New Roman" w:cs="Times New Roman"/>
          <w:sz w:val="24"/>
        </w:rPr>
        <w:t>t</w:t>
      </w:r>
      <w:r w:rsidR="007C5E5A">
        <w:rPr>
          <w:rFonts w:ascii="Times New Roman" w:eastAsia="Times New Roman" w:hAnsi="Times New Roman" w:cs="Times New Roman"/>
          <w:sz w:val="24"/>
        </w:rPr>
        <w:t xml:space="preserve">emporary </w:t>
      </w:r>
      <w:r w:rsidR="00B75CBA">
        <w:rPr>
          <w:rFonts w:ascii="Times New Roman" w:eastAsia="Times New Roman" w:hAnsi="Times New Roman" w:cs="Times New Roman"/>
          <w:sz w:val="24"/>
        </w:rPr>
        <w:t>c</w:t>
      </w:r>
      <w:r w:rsidR="007C5E5A">
        <w:rPr>
          <w:rFonts w:ascii="Times New Roman" w:eastAsia="Times New Roman" w:hAnsi="Times New Roman" w:cs="Times New Roman"/>
          <w:sz w:val="24"/>
        </w:rPr>
        <w:t xml:space="preserve">ustody </w:t>
      </w:r>
      <w:r w:rsidR="00B75CBA">
        <w:rPr>
          <w:rFonts w:ascii="Times New Roman" w:eastAsia="Times New Roman" w:hAnsi="Times New Roman" w:cs="Times New Roman"/>
          <w:sz w:val="24"/>
        </w:rPr>
        <w:t>r</w:t>
      </w:r>
      <w:r w:rsidR="007C5E5A">
        <w:rPr>
          <w:rFonts w:ascii="Times New Roman" w:eastAsia="Times New Roman" w:hAnsi="Times New Roman" w:cs="Times New Roman"/>
          <w:sz w:val="24"/>
        </w:rPr>
        <w:t xml:space="preserve">eceipts and </w:t>
      </w:r>
      <w:r w:rsidR="00B75CBA">
        <w:rPr>
          <w:rFonts w:ascii="Times New Roman" w:eastAsia="Times New Roman" w:hAnsi="Times New Roman" w:cs="Times New Roman"/>
          <w:sz w:val="24"/>
        </w:rPr>
        <w:t>d</w:t>
      </w:r>
      <w:r w:rsidR="007C5E5A">
        <w:rPr>
          <w:rFonts w:ascii="Times New Roman" w:eastAsia="Times New Roman" w:hAnsi="Times New Roman" w:cs="Times New Roman"/>
          <w:sz w:val="24"/>
        </w:rPr>
        <w:t xml:space="preserve">eeds of </w:t>
      </w:r>
      <w:r w:rsidR="00B75CBA">
        <w:rPr>
          <w:rFonts w:ascii="Times New Roman" w:eastAsia="Times New Roman" w:hAnsi="Times New Roman" w:cs="Times New Roman"/>
          <w:sz w:val="24"/>
        </w:rPr>
        <w:t>g</w:t>
      </w:r>
      <w:r w:rsidR="007C5E5A">
        <w:rPr>
          <w:rFonts w:ascii="Times New Roman" w:eastAsia="Times New Roman" w:hAnsi="Times New Roman" w:cs="Times New Roman"/>
          <w:sz w:val="24"/>
        </w:rPr>
        <w:t>ift, which are stored in the office of the WRHS.  Records may contain the following information, but are not limited to this information:</w:t>
      </w:r>
    </w:p>
    <w:p w14:paraId="00C885FF" w14:textId="77777777" w:rsidR="00F96AA5" w:rsidRDefault="00F96AA5" w:rsidP="006F42D9">
      <w:pPr>
        <w:spacing w:after="0" w:line="240" w:lineRule="auto"/>
        <w:ind w:left="270" w:hanging="270"/>
        <w:rPr>
          <w:rFonts w:ascii="Times New Roman" w:eastAsia="Times New Roman" w:hAnsi="Times New Roman" w:cs="Times New Roman"/>
          <w:sz w:val="24"/>
        </w:rPr>
      </w:pPr>
    </w:p>
    <w:p w14:paraId="00C88600" w14:textId="77777777" w:rsidR="00F96AA5" w:rsidRDefault="007C5E5A" w:rsidP="006F42D9">
      <w:pPr>
        <w:spacing w:after="0" w:line="240" w:lineRule="auto"/>
        <w:ind w:left="540" w:hanging="270"/>
        <w:rPr>
          <w:rFonts w:ascii="Times New Roman" w:eastAsia="Times New Roman" w:hAnsi="Times New Roman" w:cs="Times New Roman"/>
          <w:sz w:val="24"/>
        </w:rPr>
      </w:pPr>
      <w:r>
        <w:rPr>
          <w:rFonts w:ascii="Times New Roman" w:eastAsia="Times New Roman" w:hAnsi="Times New Roman" w:cs="Times New Roman"/>
          <w:sz w:val="24"/>
        </w:rPr>
        <w:t>Accession Record</w:t>
      </w:r>
    </w:p>
    <w:p w14:paraId="00C88601" w14:textId="77777777" w:rsidR="00F96AA5" w:rsidRDefault="007C5E5A" w:rsidP="006F42D9">
      <w:pPr>
        <w:numPr>
          <w:ilvl w:val="0"/>
          <w:numId w:val="118"/>
        </w:numPr>
        <w:spacing w:after="0" w:line="240" w:lineRule="auto"/>
        <w:ind w:left="540" w:hanging="270"/>
        <w:rPr>
          <w:rFonts w:ascii="Times New Roman" w:eastAsia="Times New Roman" w:hAnsi="Times New Roman" w:cs="Times New Roman"/>
          <w:sz w:val="24"/>
        </w:rPr>
      </w:pPr>
      <w:r>
        <w:rPr>
          <w:rFonts w:ascii="Times New Roman" w:eastAsia="Times New Roman" w:hAnsi="Times New Roman" w:cs="Times New Roman"/>
          <w:sz w:val="24"/>
        </w:rPr>
        <w:t>accession number (yyyy.  alpha alpha, ##)</w:t>
      </w:r>
    </w:p>
    <w:p w14:paraId="00C88602" w14:textId="77777777" w:rsidR="00F96AA5" w:rsidRDefault="007C5E5A" w:rsidP="006F42D9">
      <w:pPr>
        <w:numPr>
          <w:ilvl w:val="0"/>
          <w:numId w:val="118"/>
        </w:numPr>
        <w:spacing w:after="0" w:line="240" w:lineRule="auto"/>
        <w:ind w:left="540" w:hanging="270"/>
        <w:rPr>
          <w:rFonts w:ascii="Times New Roman" w:eastAsia="Times New Roman" w:hAnsi="Times New Roman" w:cs="Times New Roman"/>
          <w:sz w:val="24"/>
        </w:rPr>
      </w:pPr>
      <w:r>
        <w:rPr>
          <w:rFonts w:ascii="Times New Roman" w:eastAsia="Times New Roman" w:hAnsi="Times New Roman" w:cs="Times New Roman"/>
          <w:sz w:val="24"/>
        </w:rPr>
        <w:t>source (donor’s name, seller’s name, etc.)</w:t>
      </w:r>
    </w:p>
    <w:p w14:paraId="00C88603" w14:textId="77777777" w:rsidR="00F96AA5" w:rsidRDefault="007C5E5A" w:rsidP="006F42D9">
      <w:pPr>
        <w:numPr>
          <w:ilvl w:val="0"/>
          <w:numId w:val="118"/>
        </w:numPr>
        <w:spacing w:after="0" w:line="240" w:lineRule="auto"/>
        <w:ind w:left="540" w:hanging="270"/>
        <w:rPr>
          <w:rFonts w:ascii="Times New Roman" w:eastAsia="Times New Roman" w:hAnsi="Times New Roman" w:cs="Times New Roman"/>
          <w:sz w:val="24"/>
        </w:rPr>
      </w:pPr>
      <w:r>
        <w:rPr>
          <w:rFonts w:ascii="Times New Roman" w:eastAsia="Times New Roman" w:hAnsi="Times New Roman" w:cs="Times New Roman"/>
          <w:sz w:val="24"/>
        </w:rPr>
        <w:t>source’s contact information</w:t>
      </w:r>
    </w:p>
    <w:p w14:paraId="00C88604" w14:textId="77777777" w:rsidR="00F96AA5" w:rsidRDefault="007C5E5A" w:rsidP="006F42D9">
      <w:pPr>
        <w:numPr>
          <w:ilvl w:val="0"/>
          <w:numId w:val="118"/>
        </w:numPr>
        <w:spacing w:after="0" w:line="240" w:lineRule="auto"/>
        <w:ind w:left="540" w:hanging="270"/>
        <w:rPr>
          <w:rFonts w:ascii="Times New Roman" w:eastAsia="Times New Roman" w:hAnsi="Times New Roman" w:cs="Times New Roman"/>
          <w:sz w:val="24"/>
        </w:rPr>
      </w:pPr>
      <w:r>
        <w:rPr>
          <w:rFonts w:ascii="Times New Roman" w:eastAsia="Times New Roman" w:hAnsi="Times New Roman" w:cs="Times New Roman"/>
          <w:sz w:val="24"/>
        </w:rPr>
        <w:t>type of acquisition (gift, purchase, exchange, bequest, etc.)</w:t>
      </w:r>
    </w:p>
    <w:p w14:paraId="00C88605" w14:textId="77777777" w:rsidR="00F96AA5" w:rsidRDefault="007C5E5A" w:rsidP="006F42D9">
      <w:pPr>
        <w:numPr>
          <w:ilvl w:val="0"/>
          <w:numId w:val="118"/>
        </w:numPr>
        <w:spacing w:after="0" w:line="240" w:lineRule="auto"/>
        <w:ind w:left="540" w:hanging="270"/>
        <w:rPr>
          <w:rFonts w:ascii="Times New Roman" w:eastAsia="Times New Roman" w:hAnsi="Times New Roman" w:cs="Times New Roman"/>
          <w:sz w:val="24"/>
        </w:rPr>
      </w:pPr>
      <w:r>
        <w:rPr>
          <w:rFonts w:ascii="Times New Roman" w:eastAsia="Times New Roman" w:hAnsi="Times New Roman" w:cs="Times New Roman"/>
          <w:sz w:val="24"/>
        </w:rPr>
        <w:t>date of acquisition</w:t>
      </w:r>
    </w:p>
    <w:p w14:paraId="00C88606" w14:textId="477A1B15" w:rsidR="00F96AA5" w:rsidRDefault="00E75849" w:rsidP="006F42D9">
      <w:pPr>
        <w:numPr>
          <w:ilvl w:val="0"/>
          <w:numId w:val="118"/>
        </w:numPr>
        <w:spacing w:after="0" w:line="240" w:lineRule="auto"/>
        <w:ind w:left="540" w:hanging="270"/>
        <w:rPr>
          <w:rFonts w:ascii="Times New Roman" w:eastAsia="Times New Roman" w:hAnsi="Times New Roman" w:cs="Times New Roman"/>
          <w:sz w:val="24"/>
        </w:rPr>
      </w:pPr>
      <w:r>
        <w:rPr>
          <w:rFonts w:ascii="Times New Roman" w:eastAsia="Times New Roman" w:hAnsi="Times New Roman" w:cs="Times New Roman"/>
          <w:sz w:val="24"/>
        </w:rPr>
        <w:t>c</w:t>
      </w:r>
      <w:r w:rsidR="007C5E5A">
        <w:rPr>
          <w:rFonts w:ascii="Times New Roman" w:eastAsia="Times New Roman" w:hAnsi="Times New Roman" w:cs="Times New Roman"/>
          <w:sz w:val="24"/>
        </w:rPr>
        <w:t>ataloguer and date catalogued</w:t>
      </w:r>
    </w:p>
    <w:p w14:paraId="00C88607" w14:textId="77777777" w:rsidR="00F96AA5" w:rsidRDefault="00F96AA5" w:rsidP="006F42D9">
      <w:pPr>
        <w:spacing w:after="0" w:line="240" w:lineRule="auto"/>
        <w:ind w:left="540" w:hanging="270"/>
        <w:rPr>
          <w:rFonts w:ascii="Times New Roman" w:eastAsia="Times New Roman" w:hAnsi="Times New Roman" w:cs="Times New Roman"/>
          <w:sz w:val="24"/>
        </w:rPr>
      </w:pPr>
    </w:p>
    <w:p w14:paraId="00C88608" w14:textId="77777777" w:rsidR="00F96AA5" w:rsidRDefault="007C5E5A" w:rsidP="006F42D9">
      <w:pPr>
        <w:spacing w:after="0" w:line="240" w:lineRule="auto"/>
        <w:ind w:left="540" w:hanging="270"/>
        <w:rPr>
          <w:rFonts w:ascii="Times New Roman" w:eastAsia="Times New Roman" w:hAnsi="Times New Roman" w:cs="Times New Roman"/>
          <w:sz w:val="24"/>
        </w:rPr>
      </w:pPr>
      <w:r>
        <w:rPr>
          <w:rFonts w:ascii="Times New Roman" w:eastAsia="Times New Roman" w:hAnsi="Times New Roman" w:cs="Times New Roman"/>
          <w:sz w:val="24"/>
        </w:rPr>
        <w:t>Catalog Record</w:t>
      </w:r>
    </w:p>
    <w:p w14:paraId="00C88609" w14:textId="398843EA" w:rsidR="00F96AA5" w:rsidRDefault="007C5E5A" w:rsidP="006F42D9">
      <w:pPr>
        <w:numPr>
          <w:ilvl w:val="0"/>
          <w:numId w:val="119"/>
        </w:numPr>
        <w:spacing w:after="0" w:line="240" w:lineRule="auto"/>
        <w:ind w:left="540" w:hanging="270"/>
        <w:rPr>
          <w:rFonts w:ascii="Times New Roman" w:eastAsia="Times New Roman" w:hAnsi="Times New Roman" w:cs="Times New Roman"/>
          <w:sz w:val="24"/>
        </w:rPr>
      </w:pPr>
      <w:r>
        <w:rPr>
          <w:rFonts w:ascii="Times New Roman" w:eastAsia="Times New Roman" w:hAnsi="Times New Roman" w:cs="Times New Roman"/>
          <w:sz w:val="24"/>
        </w:rPr>
        <w:t xml:space="preserve">catalog number(s) which includes the accession number </w:t>
      </w:r>
      <w:r>
        <w:rPr>
          <w:rFonts w:ascii="Times New Roman" w:eastAsia="Times New Roman" w:hAnsi="Times New Roman" w:cs="Times New Roman"/>
          <w:sz w:val="24"/>
        </w:rPr>
        <w:br/>
        <w:t>(yyyy. alpha alpha, ## object number)</w:t>
      </w:r>
    </w:p>
    <w:p w14:paraId="00C8860A" w14:textId="77777777" w:rsidR="00F96AA5" w:rsidRDefault="007C5E5A" w:rsidP="006F42D9">
      <w:pPr>
        <w:numPr>
          <w:ilvl w:val="0"/>
          <w:numId w:val="119"/>
        </w:numPr>
        <w:spacing w:after="0" w:line="240" w:lineRule="auto"/>
        <w:ind w:left="540" w:hanging="270"/>
        <w:rPr>
          <w:rFonts w:ascii="Times New Roman" w:eastAsia="Times New Roman" w:hAnsi="Times New Roman" w:cs="Times New Roman"/>
          <w:sz w:val="24"/>
        </w:rPr>
      </w:pPr>
      <w:r>
        <w:rPr>
          <w:rFonts w:ascii="Times New Roman" w:eastAsia="Times New Roman" w:hAnsi="Times New Roman" w:cs="Times New Roman"/>
          <w:sz w:val="24"/>
        </w:rPr>
        <w:t>history of ownership</w:t>
      </w:r>
    </w:p>
    <w:p w14:paraId="00C8860B" w14:textId="77777777" w:rsidR="00F96AA5" w:rsidRDefault="007C5E5A" w:rsidP="006F42D9">
      <w:pPr>
        <w:numPr>
          <w:ilvl w:val="0"/>
          <w:numId w:val="119"/>
        </w:numPr>
        <w:spacing w:after="0" w:line="240" w:lineRule="auto"/>
        <w:ind w:left="540" w:hanging="270"/>
        <w:rPr>
          <w:rFonts w:ascii="Times New Roman" w:eastAsia="Times New Roman" w:hAnsi="Times New Roman" w:cs="Times New Roman"/>
          <w:sz w:val="24"/>
        </w:rPr>
      </w:pPr>
      <w:r>
        <w:rPr>
          <w:rFonts w:ascii="Times New Roman" w:eastAsia="Times New Roman" w:hAnsi="Times New Roman" w:cs="Times New Roman"/>
          <w:sz w:val="24"/>
        </w:rPr>
        <w:t>geographic information</w:t>
      </w:r>
    </w:p>
    <w:p w14:paraId="00C8860C" w14:textId="77777777" w:rsidR="00F96AA5" w:rsidRDefault="007C5E5A" w:rsidP="006F42D9">
      <w:pPr>
        <w:numPr>
          <w:ilvl w:val="0"/>
          <w:numId w:val="119"/>
        </w:numPr>
        <w:spacing w:after="0" w:line="240" w:lineRule="auto"/>
        <w:ind w:left="540" w:hanging="270"/>
        <w:rPr>
          <w:rFonts w:ascii="Times New Roman" w:eastAsia="Times New Roman" w:hAnsi="Times New Roman" w:cs="Times New Roman"/>
          <w:sz w:val="24"/>
        </w:rPr>
      </w:pPr>
      <w:r>
        <w:rPr>
          <w:rFonts w:ascii="Times New Roman" w:eastAsia="Times New Roman" w:hAnsi="Times New Roman" w:cs="Times New Roman"/>
          <w:sz w:val="24"/>
        </w:rPr>
        <w:t>name(s) of the object</w:t>
      </w:r>
    </w:p>
    <w:p w14:paraId="00C8860D" w14:textId="77777777" w:rsidR="00F96AA5" w:rsidRDefault="007C5E5A" w:rsidP="006F42D9">
      <w:pPr>
        <w:numPr>
          <w:ilvl w:val="0"/>
          <w:numId w:val="119"/>
        </w:numPr>
        <w:spacing w:after="0" w:line="240" w:lineRule="auto"/>
        <w:ind w:left="540" w:hanging="270"/>
        <w:rPr>
          <w:rFonts w:ascii="Times New Roman" w:eastAsia="Times New Roman" w:hAnsi="Times New Roman" w:cs="Times New Roman"/>
          <w:sz w:val="24"/>
        </w:rPr>
      </w:pPr>
      <w:r>
        <w:rPr>
          <w:rFonts w:ascii="Times New Roman" w:eastAsia="Times New Roman" w:hAnsi="Times New Roman" w:cs="Times New Roman"/>
          <w:sz w:val="24"/>
        </w:rPr>
        <w:t>materials</w:t>
      </w:r>
    </w:p>
    <w:p w14:paraId="00C8860E" w14:textId="77777777" w:rsidR="00F96AA5" w:rsidRDefault="007C5E5A" w:rsidP="006F42D9">
      <w:pPr>
        <w:numPr>
          <w:ilvl w:val="0"/>
          <w:numId w:val="119"/>
        </w:numPr>
        <w:spacing w:after="0" w:line="240" w:lineRule="auto"/>
        <w:ind w:left="540" w:hanging="270"/>
        <w:rPr>
          <w:rFonts w:ascii="Times New Roman" w:eastAsia="Times New Roman" w:hAnsi="Times New Roman" w:cs="Times New Roman"/>
          <w:sz w:val="24"/>
        </w:rPr>
      </w:pPr>
      <w:r>
        <w:rPr>
          <w:rFonts w:ascii="Times New Roman" w:eastAsia="Times New Roman" w:hAnsi="Times New Roman" w:cs="Times New Roman"/>
          <w:sz w:val="24"/>
        </w:rPr>
        <w:t>usage information</w:t>
      </w:r>
    </w:p>
    <w:p w14:paraId="00C8860F" w14:textId="77777777" w:rsidR="00F96AA5" w:rsidRDefault="007C5E5A" w:rsidP="006F42D9">
      <w:pPr>
        <w:numPr>
          <w:ilvl w:val="0"/>
          <w:numId w:val="119"/>
        </w:numPr>
        <w:spacing w:after="0" w:line="240" w:lineRule="auto"/>
        <w:ind w:left="540" w:hanging="270"/>
        <w:rPr>
          <w:rFonts w:ascii="Times New Roman" w:eastAsia="Times New Roman" w:hAnsi="Times New Roman" w:cs="Times New Roman"/>
          <w:sz w:val="24"/>
        </w:rPr>
      </w:pPr>
      <w:r>
        <w:rPr>
          <w:rFonts w:ascii="Times New Roman" w:eastAsia="Times New Roman" w:hAnsi="Times New Roman" w:cs="Times New Roman"/>
          <w:sz w:val="24"/>
        </w:rPr>
        <w:t>dimensions</w:t>
      </w:r>
    </w:p>
    <w:p w14:paraId="00C88610" w14:textId="77777777" w:rsidR="00F96AA5" w:rsidRDefault="007C5E5A" w:rsidP="006F42D9">
      <w:pPr>
        <w:numPr>
          <w:ilvl w:val="0"/>
          <w:numId w:val="119"/>
        </w:numPr>
        <w:spacing w:after="0" w:line="240" w:lineRule="auto"/>
        <w:ind w:left="540" w:hanging="270"/>
        <w:rPr>
          <w:rFonts w:ascii="Times New Roman" w:eastAsia="Times New Roman" w:hAnsi="Times New Roman" w:cs="Times New Roman"/>
          <w:sz w:val="24"/>
        </w:rPr>
      </w:pPr>
      <w:r>
        <w:rPr>
          <w:rFonts w:ascii="Times New Roman" w:eastAsia="Times New Roman" w:hAnsi="Times New Roman" w:cs="Times New Roman"/>
          <w:sz w:val="24"/>
        </w:rPr>
        <w:t>condition</w:t>
      </w:r>
      <w:r>
        <w:rPr>
          <w:rFonts w:ascii="Times New Roman" w:eastAsia="Times New Roman" w:hAnsi="Times New Roman" w:cs="Times New Roman"/>
          <w:sz w:val="24"/>
        </w:rPr>
        <w:tab/>
      </w:r>
    </w:p>
    <w:p w14:paraId="00C88611" w14:textId="77777777" w:rsidR="00F96AA5" w:rsidRDefault="007C5E5A" w:rsidP="006F42D9">
      <w:pPr>
        <w:numPr>
          <w:ilvl w:val="0"/>
          <w:numId w:val="119"/>
        </w:numPr>
        <w:spacing w:after="0" w:line="240" w:lineRule="auto"/>
        <w:ind w:left="540" w:hanging="270"/>
        <w:rPr>
          <w:rFonts w:ascii="Times New Roman" w:eastAsia="Times New Roman" w:hAnsi="Times New Roman" w:cs="Times New Roman"/>
          <w:sz w:val="24"/>
        </w:rPr>
      </w:pPr>
      <w:r>
        <w:rPr>
          <w:rFonts w:ascii="Times New Roman" w:eastAsia="Times New Roman" w:hAnsi="Times New Roman" w:cs="Times New Roman"/>
          <w:sz w:val="24"/>
        </w:rPr>
        <w:t>storage location</w:t>
      </w:r>
      <w:r>
        <w:rPr>
          <w:rFonts w:ascii="Times New Roman" w:eastAsia="Times New Roman" w:hAnsi="Times New Roman" w:cs="Times New Roman"/>
          <w:sz w:val="24"/>
        </w:rPr>
        <w:tab/>
      </w:r>
      <w:r>
        <w:rPr>
          <w:rFonts w:ascii="Times New Roman" w:eastAsia="Times New Roman" w:hAnsi="Times New Roman" w:cs="Times New Roman"/>
          <w:sz w:val="24"/>
        </w:rPr>
        <w:tab/>
      </w:r>
    </w:p>
    <w:p w14:paraId="00C88612" w14:textId="77777777" w:rsidR="00F96AA5" w:rsidRDefault="007C5E5A" w:rsidP="006F42D9">
      <w:pPr>
        <w:numPr>
          <w:ilvl w:val="0"/>
          <w:numId w:val="119"/>
        </w:numPr>
        <w:spacing w:after="0" w:line="240" w:lineRule="auto"/>
        <w:ind w:left="540" w:hanging="270"/>
        <w:rPr>
          <w:rFonts w:ascii="Times New Roman" w:eastAsia="Times New Roman" w:hAnsi="Times New Roman" w:cs="Times New Roman"/>
          <w:sz w:val="24"/>
        </w:rPr>
      </w:pPr>
      <w:r>
        <w:rPr>
          <w:rFonts w:ascii="Times New Roman" w:eastAsia="Times New Roman" w:hAnsi="Times New Roman" w:cs="Times New Roman"/>
          <w:sz w:val="24"/>
        </w:rPr>
        <w:lastRenderedPageBreak/>
        <w:t>archival quality photograph</w:t>
      </w:r>
    </w:p>
    <w:p w14:paraId="00C88613" w14:textId="77777777" w:rsidR="00F96AA5" w:rsidRDefault="007C5E5A" w:rsidP="006F42D9">
      <w:pPr>
        <w:numPr>
          <w:ilvl w:val="0"/>
          <w:numId w:val="119"/>
        </w:numPr>
        <w:spacing w:after="0" w:line="240" w:lineRule="auto"/>
        <w:ind w:left="540" w:hanging="270"/>
        <w:rPr>
          <w:rFonts w:ascii="Times New Roman" w:eastAsia="Times New Roman" w:hAnsi="Times New Roman" w:cs="Times New Roman"/>
          <w:sz w:val="24"/>
        </w:rPr>
      </w:pPr>
      <w:r>
        <w:rPr>
          <w:rFonts w:ascii="Times New Roman" w:eastAsia="Times New Roman" w:hAnsi="Times New Roman" w:cs="Times New Roman"/>
          <w:sz w:val="24"/>
        </w:rPr>
        <w:t>ID location</w:t>
      </w:r>
    </w:p>
    <w:p w14:paraId="00C88614" w14:textId="749A0F5C" w:rsidR="00F96AA5" w:rsidRDefault="00191245" w:rsidP="006F42D9">
      <w:pPr>
        <w:numPr>
          <w:ilvl w:val="0"/>
          <w:numId w:val="119"/>
        </w:numPr>
        <w:spacing w:after="0" w:line="240" w:lineRule="auto"/>
        <w:ind w:left="540" w:hanging="270"/>
        <w:rPr>
          <w:rFonts w:ascii="Times New Roman" w:eastAsia="Times New Roman" w:hAnsi="Times New Roman" w:cs="Times New Roman"/>
          <w:sz w:val="24"/>
        </w:rPr>
      </w:pPr>
      <w:r>
        <w:rPr>
          <w:rFonts w:ascii="Times New Roman" w:eastAsia="Times New Roman" w:hAnsi="Times New Roman" w:cs="Times New Roman"/>
          <w:sz w:val="24"/>
        </w:rPr>
        <w:t>c</w:t>
      </w:r>
      <w:r w:rsidR="007C5E5A">
        <w:rPr>
          <w:rFonts w:ascii="Times New Roman" w:eastAsia="Times New Roman" w:hAnsi="Times New Roman" w:cs="Times New Roman"/>
          <w:sz w:val="24"/>
        </w:rPr>
        <w:t>ataloguer and date catalogued</w:t>
      </w:r>
    </w:p>
    <w:p w14:paraId="00C88615" w14:textId="77777777" w:rsidR="00F96AA5" w:rsidRDefault="00F96AA5" w:rsidP="006F42D9">
      <w:pPr>
        <w:spacing w:after="0" w:line="240" w:lineRule="auto"/>
        <w:ind w:left="270" w:hanging="270"/>
        <w:rPr>
          <w:rFonts w:ascii="Times New Roman" w:eastAsia="Times New Roman" w:hAnsi="Times New Roman" w:cs="Times New Roman"/>
          <w:sz w:val="24"/>
        </w:rPr>
      </w:pPr>
    </w:p>
    <w:p w14:paraId="00C88616" w14:textId="2529EA12" w:rsidR="00F96AA5" w:rsidRDefault="006F42D9" w:rsidP="006F42D9">
      <w:pPr>
        <w:spacing w:after="0" w:line="240" w:lineRule="auto"/>
        <w:ind w:left="270" w:hanging="270"/>
        <w:rPr>
          <w:rFonts w:ascii="Times New Roman" w:eastAsia="Times New Roman" w:hAnsi="Times New Roman" w:cs="Times New Roman"/>
          <w:sz w:val="24"/>
        </w:rPr>
      </w:pPr>
      <w:r>
        <w:rPr>
          <w:rFonts w:ascii="Times New Roman" w:eastAsia="Times New Roman" w:hAnsi="Times New Roman" w:cs="Times New Roman"/>
          <w:sz w:val="24"/>
        </w:rPr>
        <w:t xml:space="preserve">3.  </w:t>
      </w:r>
      <w:r w:rsidR="007C5E5A">
        <w:rPr>
          <w:rFonts w:ascii="Times New Roman" w:eastAsia="Times New Roman" w:hAnsi="Times New Roman" w:cs="Times New Roman"/>
          <w:sz w:val="24"/>
        </w:rPr>
        <w:t>Registration information shall be assembled and maintained in perpetuity.</w:t>
      </w:r>
    </w:p>
    <w:p w14:paraId="00C88617" w14:textId="77777777" w:rsidR="00F96AA5" w:rsidRDefault="00F96AA5" w:rsidP="006F42D9">
      <w:pPr>
        <w:spacing w:after="0" w:line="240" w:lineRule="auto"/>
        <w:ind w:left="270" w:hanging="270"/>
        <w:rPr>
          <w:rFonts w:ascii="Times New Roman" w:eastAsia="Times New Roman" w:hAnsi="Times New Roman" w:cs="Times New Roman"/>
          <w:sz w:val="24"/>
        </w:rPr>
      </w:pPr>
    </w:p>
    <w:p w14:paraId="00C88618" w14:textId="4C385618" w:rsidR="00F96AA5" w:rsidRDefault="006F42D9" w:rsidP="006F42D9">
      <w:pPr>
        <w:spacing w:after="0" w:line="240" w:lineRule="auto"/>
        <w:ind w:left="270" w:hanging="270"/>
        <w:rPr>
          <w:rFonts w:ascii="Times New Roman" w:eastAsia="Times New Roman" w:hAnsi="Times New Roman" w:cs="Times New Roman"/>
          <w:sz w:val="24"/>
        </w:rPr>
      </w:pPr>
      <w:r>
        <w:rPr>
          <w:rFonts w:ascii="Times New Roman" w:eastAsia="Times New Roman" w:hAnsi="Times New Roman" w:cs="Times New Roman"/>
          <w:sz w:val="24"/>
        </w:rPr>
        <w:t xml:space="preserve">4.  </w:t>
      </w:r>
      <w:r w:rsidR="007C5E5A">
        <w:rPr>
          <w:rFonts w:ascii="Times New Roman" w:eastAsia="Times New Roman" w:hAnsi="Times New Roman" w:cs="Times New Roman"/>
          <w:sz w:val="24"/>
        </w:rPr>
        <w:t>All of the registration files shall be linked, cross referenced, or made relational so that all of the information related to each item in the collections is easily retrievable.</w:t>
      </w:r>
    </w:p>
    <w:p w14:paraId="00C88619" w14:textId="77777777" w:rsidR="00F96AA5" w:rsidRDefault="00F96AA5" w:rsidP="006F42D9">
      <w:pPr>
        <w:spacing w:after="0" w:line="240" w:lineRule="auto"/>
        <w:ind w:left="270" w:hanging="270"/>
        <w:rPr>
          <w:rFonts w:ascii="Times New Roman" w:eastAsia="Times New Roman" w:hAnsi="Times New Roman" w:cs="Times New Roman"/>
          <w:sz w:val="24"/>
        </w:rPr>
      </w:pPr>
    </w:p>
    <w:p w14:paraId="00C8861A" w14:textId="2A15C87A" w:rsidR="00F96AA5" w:rsidRDefault="006F42D9" w:rsidP="006F42D9">
      <w:pPr>
        <w:spacing w:after="0" w:line="240" w:lineRule="auto"/>
        <w:ind w:left="270" w:hanging="270"/>
        <w:rPr>
          <w:rFonts w:ascii="Times New Roman" w:eastAsia="Times New Roman" w:hAnsi="Times New Roman" w:cs="Times New Roman"/>
          <w:sz w:val="24"/>
        </w:rPr>
      </w:pPr>
      <w:r>
        <w:rPr>
          <w:rFonts w:ascii="Times New Roman" w:eastAsia="Times New Roman" w:hAnsi="Times New Roman" w:cs="Times New Roman"/>
          <w:sz w:val="24"/>
        </w:rPr>
        <w:t xml:space="preserve">5.  </w:t>
      </w:r>
      <w:r w:rsidR="007C5E5A">
        <w:rPr>
          <w:rFonts w:ascii="Times New Roman" w:eastAsia="Times New Roman" w:hAnsi="Times New Roman" w:cs="Times New Roman"/>
          <w:sz w:val="24"/>
        </w:rPr>
        <w:t>All records pertaining to deaccessioned artifacts shall remain in the catalogue and the registration files appropriately marked to indicate disposition, date and authority for such action.</w:t>
      </w:r>
    </w:p>
    <w:p w14:paraId="00C8861B" w14:textId="77777777" w:rsidR="00F96AA5" w:rsidRDefault="00F96AA5" w:rsidP="006F42D9">
      <w:pPr>
        <w:spacing w:after="0" w:line="240" w:lineRule="auto"/>
        <w:ind w:left="270" w:hanging="270"/>
        <w:rPr>
          <w:rFonts w:ascii="Times New Roman" w:eastAsia="Times New Roman" w:hAnsi="Times New Roman" w:cs="Times New Roman"/>
          <w:sz w:val="24"/>
        </w:rPr>
      </w:pPr>
    </w:p>
    <w:p w14:paraId="00C8861C" w14:textId="1E41A225" w:rsidR="00F96AA5" w:rsidRDefault="006F42D9" w:rsidP="006F42D9">
      <w:pPr>
        <w:spacing w:after="0" w:line="240" w:lineRule="auto"/>
        <w:ind w:left="270" w:hanging="270"/>
        <w:rPr>
          <w:rFonts w:ascii="Times New Roman" w:eastAsia="Times New Roman" w:hAnsi="Times New Roman" w:cs="Times New Roman"/>
          <w:sz w:val="24"/>
        </w:rPr>
      </w:pPr>
      <w:r>
        <w:rPr>
          <w:rFonts w:ascii="Times New Roman" w:eastAsia="Times New Roman" w:hAnsi="Times New Roman" w:cs="Times New Roman"/>
          <w:sz w:val="24"/>
        </w:rPr>
        <w:t xml:space="preserve">6.  </w:t>
      </w:r>
      <w:r w:rsidR="007C5E5A">
        <w:rPr>
          <w:rFonts w:ascii="Times New Roman" w:eastAsia="Times New Roman" w:hAnsi="Times New Roman" w:cs="Times New Roman"/>
          <w:sz w:val="24"/>
        </w:rPr>
        <w:t>Requests for anonymity by donors will be honored, but only if this does not obscure the provenance of artifacts.</w:t>
      </w:r>
    </w:p>
    <w:p w14:paraId="00C8861D" w14:textId="77777777" w:rsidR="00F96AA5" w:rsidRDefault="00F96AA5" w:rsidP="006F42D9">
      <w:pPr>
        <w:spacing w:after="0" w:line="240" w:lineRule="auto"/>
        <w:ind w:left="270" w:hanging="270"/>
        <w:rPr>
          <w:rFonts w:ascii="Times New Roman" w:eastAsia="Times New Roman" w:hAnsi="Times New Roman" w:cs="Times New Roman"/>
          <w:sz w:val="24"/>
        </w:rPr>
      </w:pPr>
    </w:p>
    <w:p w14:paraId="00C8861E" w14:textId="0CB23A63" w:rsidR="00F96AA5" w:rsidRDefault="006F42D9" w:rsidP="006F42D9">
      <w:pPr>
        <w:spacing w:after="0" w:line="240" w:lineRule="auto"/>
        <w:ind w:left="270" w:hanging="270"/>
        <w:rPr>
          <w:rFonts w:ascii="Times New Roman" w:eastAsia="Times New Roman" w:hAnsi="Times New Roman" w:cs="Times New Roman"/>
          <w:sz w:val="24"/>
        </w:rPr>
      </w:pPr>
      <w:r>
        <w:rPr>
          <w:rFonts w:ascii="Times New Roman" w:eastAsia="Times New Roman" w:hAnsi="Times New Roman" w:cs="Times New Roman"/>
          <w:sz w:val="24"/>
        </w:rPr>
        <w:t xml:space="preserve">7.  </w:t>
      </w:r>
      <w:r w:rsidR="007C5E5A">
        <w:rPr>
          <w:rFonts w:ascii="Times New Roman" w:eastAsia="Times New Roman" w:hAnsi="Times New Roman" w:cs="Times New Roman"/>
          <w:sz w:val="24"/>
        </w:rPr>
        <w:t>Collections insurance shall be maintained by the WRHS.</w:t>
      </w:r>
    </w:p>
    <w:p w14:paraId="00C8861F" w14:textId="77777777" w:rsidR="00F96AA5" w:rsidRDefault="00F96AA5" w:rsidP="006F42D9">
      <w:pPr>
        <w:spacing w:after="0" w:line="240" w:lineRule="auto"/>
        <w:ind w:left="270" w:hanging="270"/>
        <w:rPr>
          <w:rFonts w:ascii="Times New Roman" w:eastAsia="Times New Roman" w:hAnsi="Times New Roman" w:cs="Times New Roman"/>
          <w:sz w:val="24"/>
        </w:rPr>
      </w:pPr>
    </w:p>
    <w:p w14:paraId="00C88620" w14:textId="2CE39A9E" w:rsidR="00F96AA5" w:rsidRDefault="006F42D9" w:rsidP="006F42D9">
      <w:pPr>
        <w:spacing w:after="0" w:line="240" w:lineRule="auto"/>
        <w:ind w:left="270" w:hanging="270"/>
        <w:rPr>
          <w:rFonts w:ascii="Times New Roman" w:eastAsia="Times New Roman" w:hAnsi="Times New Roman" w:cs="Times New Roman"/>
          <w:sz w:val="24"/>
        </w:rPr>
      </w:pPr>
      <w:r>
        <w:rPr>
          <w:rFonts w:ascii="Times New Roman" w:eastAsia="Times New Roman" w:hAnsi="Times New Roman" w:cs="Times New Roman"/>
          <w:sz w:val="24"/>
        </w:rPr>
        <w:t xml:space="preserve">8.  </w:t>
      </w:r>
      <w:r w:rsidR="007C5E5A">
        <w:rPr>
          <w:rFonts w:ascii="Times New Roman" w:eastAsia="Times New Roman" w:hAnsi="Times New Roman" w:cs="Times New Roman"/>
          <w:sz w:val="24"/>
        </w:rPr>
        <w:t xml:space="preserve">All electronic collections records will be backed-up and safely secured when any changes or additions to the collections data base are made.   </w:t>
      </w:r>
    </w:p>
    <w:p w14:paraId="00C88621" w14:textId="77777777" w:rsidR="00F96AA5" w:rsidRDefault="00F96AA5" w:rsidP="006F42D9">
      <w:pPr>
        <w:spacing w:after="0" w:line="240" w:lineRule="auto"/>
        <w:ind w:left="270" w:hanging="270"/>
        <w:rPr>
          <w:rFonts w:ascii="Times New Roman" w:eastAsia="Times New Roman" w:hAnsi="Times New Roman" w:cs="Times New Roman"/>
          <w:sz w:val="24"/>
        </w:rPr>
      </w:pPr>
    </w:p>
    <w:p w14:paraId="00C88622" w14:textId="05231860" w:rsidR="00F96AA5" w:rsidRDefault="006F42D9" w:rsidP="006F42D9">
      <w:pPr>
        <w:spacing w:after="0" w:line="240" w:lineRule="auto"/>
        <w:ind w:left="270" w:hanging="270"/>
        <w:rPr>
          <w:rFonts w:ascii="Times New Roman" w:eastAsia="Times New Roman" w:hAnsi="Times New Roman" w:cs="Times New Roman"/>
          <w:sz w:val="24"/>
        </w:rPr>
      </w:pPr>
      <w:r>
        <w:rPr>
          <w:rFonts w:ascii="Times New Roman" w:eastAsia="Times New Roman" w:hAnsi="Times New Roman" w:cs="Times New Roman"/>
          <w:sz w:val="24"/>
        </w:rPr>
        <w:t xml:space="preserve">9.  </w:t>
      </w:r>
      <w:r w:rsidR="007C5E5A">
        <w:rPr>
          <w:rFonts w:ascii="Times New Roman" w:eastAsia="Times New Roman" w:hAnsi="Times New Roman" w:cs="Times New Roman"/>
          <w:sz w:val="24"/>
        </w:rPr>
        <w:t>All paper copies of collections records will be stored in the offices of the WRHS in fire, theft, and water resistant approved and secured enclosures.</w:t>
      </w:r>
    </w:p>
    <w:p w14:paraId="00C88623" w14:textId="77777777" w:rsidR="00F96AA5" w:rsidRDefault="00F96AA5" w:rsidP="006F42D9">
      <w:pPr>
        <w:spacing w:after="0" w:line="240" w:lineRule="auto"/>
        <w:ind w:left="270" w:hanging="270"/>
        <w:rPr>
          <w:rFonts w:ascii="Times New Roman" w:eastAsia="Times New Roman" w:hAnsi="Times New Roman" w:cs="Times New Roman"/>
          <w:sz w:val="24"/>
        </w:rPr>
      </w:pPr>
    </w:p>
    <w:p w14:paraId="00C88624" w14:textId="77777777" w:rsidR="00F96AA5" w:rsidRDefault="007C5E5A">
      <w:pPr>
        <w:spacing w:before="120" w:after="120" w:line="240" w:lineRule="auto"/>
        <w:rPr>
          <w:rFonts w:ascii="Times New Roman" w:eastAsia="Times New Roman" w:hAnsi="Times New Roman" w:cs="Times New Roman"/>
          <w:b/>
          <w:sz w:val="24"/>
        </w:rPr>
      </w:pPr>
      <w:r>
        <w:rPr>
          <w:rFonts w:ascii="Times New Roman" w:eastAsia="Times New Roman" w:hAnsi="Times New Roman" w:cs="Times New Roman"/>
          <w:b/>
          <w:sz w:val="24"/>
        </w:rPr>
        <w:t>8.2</w:t>
      </w:r>
      <w:r>
        <w:rPr>
          <w:rFonts w:ascii="Times New Roman" w:eastAsia="Times New Roman" w:hAnsi="Times New Roman" w:cs="Times New Roman"/>
          <w:b/>
          <w:sz w:val="24"/>
        </w:rPr>
        <w:tab/>
        <w:t>DOCUMENTATION</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t xml:space="preserve">       </w:t>
      </w:r>
    </w:p>
    <w:p w14:paraId="00C88625" w14:textId="77777777" w:rsidR="00F96AA5" w:rsidRDefault="00F96AA5">
      <w:pPr>
        <w:spacing w:after="0" w:line="240" w:lineRule="auto"/>
        <w:rPr>
          <w:rFonts w:ascii="Times New Roman" w:eastAsia="Times New Roman" w:hAnsi="Times New Roman" w:cs="Times New Roman"/>
          <w:sz w:val="24"/>
        </w:rPr>
      </w:pPr>
    </w:p>
    <w:p w14:paraId="00C88626" w14:textId="536B5579" w:rsidR="00F96AA5" w:rsidRDefault="006F42D9" w:rsidP="006F42D9">
      <w:pPr>
        <w:spacing w:after="0" w:line="240" w:lineRule="auto"/>
        <w:ind w:left="360" w:hanging="270"/>
        <w:rPr>
          <w:rFonts w:ascii="Times New Roman" w:eastAsia="Times New Roman" w:hAnsi="Times New Roman" w:cs="Times New Roman"/>
          <w:sz w:val="24"/>
        </w:rPr>
      </w:pPr>
      <w:r>
        <w:rPr>
          <w:rFonts w:ascii="Times New Roman" w:eastAsia="Times New Roman" w:hAnsi="Times New Roman" w:cs="Times New Roman"/>
          <w:sz w:val="24"/>
        </w:rPr>
        <w:t xml:space="preserve">1.  </w:t>
      </w:r>
      <w:r w:rsidR="007C5E5A">
        <w:rPr>
          <w:rFonts w:ascii="Times New Roman" w:eastAsia="Times New Roman" w:hAnsi="Times New Roman" w:cs="Times New Roman"/>
          <w:sz w:val="24"/>
        </w:rPr>
        <w:t xml:space="preserve">The </w:t>
      </w:r>
      <w:r w:rsidR="000754B2" w:rsidRPr="00E12322">
        <w:rPr>
          <w:rFonts w:ascii="Times New Roman" w:eastAsia="Times New Roman" w:hAnsi="Times New Roman" w:cs="Times New Roman"/>
          <w:bCs/>
          <w:sz w:val="24"/>
        </w:rPr>
        <w:t>collections management committee</w:t>
      </w:r>
      <w:r w:rsidR="000754B2">
        <w:rPr>
          <w:rFonts w:ascii="Times New Roman" w:eastAsia="Times New Roman" w:hAnsi="Times New Roman" w:cs="Times New Roman"/>
          <w:sz w:val="24"/>
        </w:rPr>
        <w:t xml:space="preserve"> </w:t>
      </w:r>
      <w:r w:rsidR="007C5E5A">
        <w:rPr>
          <w:rFonts w:ascii="Times New Roman" w:eastAsia="Times New Roman" w:hAnsi="Times New Roman" w:cs="Times New Roman"/>
          <w:sz w:val="24"/>
        </w:rPr>
        <w:t xml:space="preserve">shall solicit as much information as possible concerning artifacts received from any source. </w:t>
      </w:r>
    </w:p>
    <w:p w14:paraId="00C88627" w14:textId="77777777" w:rsidR="00F96AA5" w:rsidRDefault="00F96AA5" w:rsidP="006F42D9">
      <w:pPr>
        <w:spacing w:after="0" w:line="240" w:lineRule="auto"/>
        <w:ind w:left="360" w:hanging="270"/>
        <w:rPr>
          <w:rFonts w:ascii="Times New Roman" w:eastAsia="Times New Roman" w:hAnsi="Times New Roman" w:cs="Times New Roman"/>
          <w:sz w:val="24"/>
        </w:rPr>
      </w:pPr>
    </w:p>
    <w:p w14:paraId="00C88628" w14:textId="2577BCDE" w:rsidR="00F96AA5" w:rsidRDefault="006F42D9" w:rsidP="006F42D9">
      <w:pPr>
        <w:spacing w:after="0" w:line="240" w:lineRule="auto"/>
        <w:ind w:left="360" w:hanging="270"/>
        <w:rPr>
          <w:rFonts w:ascii="Times New Roman" w:eastAsia="Times New Roman" w:hAnsi="Times New Roman" w:cs="Times New Roman"/>
          <w:sz w:val="24"/>
        </w:rPr>
      </w:pPr>
      <w:r>
        <w:rPr>
          <w:rFonts w:ascii="Times New Roman" w:eastAsia="Times New Roman" w:hAnsi="Times New Roman" w:cs="Times New Roman"/>
          <w:sz w:val="24"/>
        </w:rPr>
        <w:t xml:space="preserve">2.  </w:t>
      </w:r>
      <w:r w:rsidR="007C5E5A">
        <w:rPr>
          <w:rFonts w:ascii="Times New Roman" w:eastAsia="Times New Roman" w:hAnsi="Times New Roman" w:cs="Times New Roman"/>
          <w:sz w:val="24"/>
        </w:rPr>
        <w:t xml:space="preserve">The </w:t>
      </w:r>
      <w:r w:rsidR="000754B2" w:rsidRPr="00E12322">
        <w:rPr>
          <w:rFonts w:ascii="Times New Roman" w:eastAsia="Times New Roman" w:hAnsi="Times New Roman" w:cs="Times New Roman"/>
          <w:bCs/>
          <w:sz w:val="24"/>
        </w:rPr>
        <w:t>collections management committee</w:t>
      </w:r>
      <w:r w:rsidR="000754B2">
        <w:rPr>
          <w:rFonts w:ascii="Times New Roman" w:eastAsia="Times New Roman" w:hAnsi="Times New Roman" w:cs="Times New Roman"/>
          <w:sz w:val="24"/>
        </w:rPr>
        <w:t xml:space="preserve"> </w:t>
      </w:r>
      <w:r w:rsidR="007C5E5A">
        <w:rPr>
          <w:rFonts w:ascii="Times New Roman" w:eastAsia="Times New Roman" w:hAnsi="Times New Roman" w:cs="Times New Roman"/>
          <w:sz w:val="24"/>
        </w:rPr>
        <w:t>shall share artifact information with responsible institutions and colleagues and solicit same in the interests of the broader dissemination of knowledge.</w:t>
      </w:r>
    </w:p>
    <w:p w14:paraId="00C88629" w14:textId="77777777" w:rsidR="00F96AA5" w:rsidRDefault="00F96AA5">
      <w:pPr>
        <w:spacing w:after="0" w:line="240" w:lineRule="auto"/>
        <w:rPr>
          <w:rFonts w:ascii="Times New Roman" w:eastAsia="Times New Roman" w:hAnsi="Times New Roman" w:cs="Times New Roman"/>
          <w:sz w:val="24"/>
        </w:rPr>
      </w:pPr>
    </w:p>
    <w:p w14:paraId="00C8862A" w14:textId="77777777" w:rsidR="00F96AA5" w:rsidRDefault="007C5E5A">
      <w:pPr>
        <w:spacing w:before="120" w:after="120" w:line="240" w:lineRule="auto"/>
        <w:rPr>
          <w:rFonts w:ascii="Times New Roman" w:eastAsia="Times New Roman" w:hAnsi="Times New Roman" w:cs="Times New Roman"/>
          <w:b/>
          <w:sz w:val="24"/>
        </w:rPr>
      </w:pPr>
      <w:r>
        <w:rPr>
          <w:rFonts w:ascii="Times New Roman" w:eastAsia="Times New Roman" w:hAnsi="Times New Roman" w:cs="Times New Roman"/>
          <w:b/>
          <w:sz w:val="24"/>
        </w:rPr>
        <w:t>8.3</w:t>
      </w:r>
      <w:r>
        <w:rPr>
          <w:rFonts w:ascii="Times New Roman" w:eastAsia="Times New Roman" w:hAnsi="Times New Roman" w:cs="Times New Roman"/>
          <w:b/>
          <w:sz w:val="24"/>
        </w:rPr>
        <w:tab/>
        <w:t>OUTSIDE ACCESS TO RECORDS AND DOCUMENTATION</w:t>
      </w:r>
    </w:p>
    <w:p w14:paraId="00C8862B" w14:textId="77777777" w:rsidR="00F96AA5" w:rsidRDefault="00F96AA5">
      <w:pPr>
        <w:spacing w:after="0" w:line="240" w:lineRule="auto"/>
        <w:rPr>
          <w:rFonts w:ascii="Times New Roman" w:eastAsia="Times New Roman" w:hAnsi="Times New Roman" w:cs="Times New Roman"/>
          <w:sz w:val="24"/>
        </w:rPr>
      </w:pPr>
    </w:p>
    <w:p w14:paraId="00C8862C" w14:textId="633527DB" w:rsidR="00F96AA5" w:rsidRDefault="007C5E5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Other than the </w:t>
      </w:r>
      <w:r w:rsidR="000754B2" w:rsidRPr="00E12322">
        <w:rPr>
          <w:rFonts w:ascii="Times New Roman" w:eastAsia="Times New Roman" w:hAnsi="Times New Roman" w:cs="Times New Roman"/>
          <w:bCs/>
          <w:sz w:val="24"/>
        </w:rPr>
        <w:t>collections management committee</w:t>
      </w:r>
      <w:r>
        <w:rPr>
          <w:rFonts w:ascii="Times New Roman" w:eastAsia="Times New Roman" w:hAnsi="Times New Roman" w:cs="Times New Roman"/>
          <w:sz w:val="24"/>
        </w:rPr>
        <w:t xml:space="preserve">, all other individual researchers, volunteers, Society members or board members must be in the presence of a </w:t>
      </w:r>
      <w:r w:rsidR="006F42D9">
        <w:rPr>
          <w:rFonts w:ascii="Times New Roman" w:eastAsia="Times New Roman" w:hAnsi="Times New Roman" w:cs="Times New Roman"/>
          <w:sz w:val="24"/>
        </w:rPr>
        <w:t>S</w:t>
      </w:r>
      <w:r>
        <w:rPr>
          <w:rFonts w:ascii="Times New Roman" w:eastAsia="Times New Roman" w:hAnsi="Times New Roman" w:cs="Times New Roman"/>
          <w:sz w:val="24"/>
        </w:rPr>
        <w:t xml:space="preserve">ociety representative when working with items in the collections. </w:t>
      </w:r>
    </w:p>
    <w:p w14:paraId="00C8862D" w14:textId="7E764EE5" w:rsidR="00F96AA5" w:rsidRDefault="007C5E5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Prior permission for research access to the WRHS collections must be requested in writing via the WRHS email address</w:t>
      </w:r>
      <w:r w:rsidR="006F42D9">
        <w:rPr>
          <w:rFonts w:ascii="Times New Roman" w:eastAsia="Times New Roman" w:hAnsi="Times New Roman" w:cs="Times New Roman"/>
          <w:sz w:val="24"/>
        </w:rPr>
        <w:t>, by phone or in person at the WRHS office</w:t>
      </w:r>
      <w:r>
        <w:rPr>
          <w:rFonts w:ascii="Times New Roman" w:eastAsia="Times New Roman" w:hAnsi="Times New Roman" w:cs="Times New Roman"/>
          <w:sz w:val="24"/>
        </w:rPr>
        <w:t xml:space="preserve">. Requests will be reviewed and appointments offered by the </w:t>
      </w:r>
      <w:r w:rsidR="000754B2" w:rsidRPr="00E12322">
        <w:rPr>
          <w:rFonts w:ascii="Times New Roman" w:eastAsia="Times New Roman" w:hAnsi="Times New Roman" w:cs="Times New Roman"/>
          <w:bCs/>
          <w:sz w:val="24"/>
        </w:rPr>
        <w:t>collections management committee</w:t>
      </w:r>
      <w:r>
        <w:rPr>
          <w:rFonts w:ascii="Times New Roman" w:eastAsia="Times New Roman" w:hAnsi="Times New Roman" w:cs="Times New Roman"/>
          <w:sz w:val="24"/>
        </w:rPr>
        <w:t>.</w:t>
      </w:r>
    </w:p>
    <w:p w14:paraId="00C8862F" w14:textId="77777777" w:rsidR="00F96AA5" w:rsidRDefault="00F96AA5">
      <w:pPr>
        <w:spacing w:after="0" w:line="240" w:lineRule="auto"/>
        <w:rPr>
          <w:rFonts w:ascii="Times New Roman" w:eastAsia="Times New Roman" w:hAnsi="Times New Roman" w:cs="Times New Roman"/>
          <w:sz w:val="24"/>
        </w:rPr>
      </w:pPr>
    </w:p>
    <w:p w14:paraId="00C88630" w14:textId="77777777" w:rsidR="00F96AA5" w:rsidRDefault="007C5E5A">
      <w:pPr>
        <w:spacing w:after="0" w:line="240" w:lineRule="auto"/>
        <w:rPr>
          <w:rFonts w:ascii="Times New Roman" w:eastAsia="Times New Roman" w:hAnsi="Times New Roman" w:cs="Times New Roman"/>
          <w:spacing w:val="-8"/>
          <w:sz w:val="24"/>
        </w:rPr>
      </w:pPr>
      <w:r>
        <w:rPr>
          <w:rFonts w:ascii="Times New Roman" w:eastAsia="Times New Roman" w:hAnsi="Times New Roman" w:cs="Times New Roman"/>
          <w:sz w:val="24"/>
        </w:rPr>
        <w:t xml:space="preserve">Designated staff will retrieve artifacts, photographs or documents from storage or exhibition and make them available to the researcher in a clean, well-lit and WRHS staff-supervised work space </w:t>
      </w:r>
      <w:r>
        <w:rPr>
          <w:rFonts w:ascii="Times New Roman" w:eastAsia="Times New Roman" w:hAnsi="Times New Roman" w:cs="Times New Roman"/>
          <w:spacing w:val="-8"/>
          <w:sz w:val="24"/>
        </w:rPr>
        <w:t xml:space="preserve">that is outside of collections storage. Staff should take care that items are returned to their proper place. </w:t>
      </w:r>
    </w:p>
    <w:p w14:paraId="00C88631" w14:textId="77777777" w:rsidR="00F96AA5" w:rsidRDefault="00F96AA5">
      <w:pPr>
        <w:spacing w:after="0" w:line="240" w:lineRule="auto"/>
        <w:rPr>
          <w:rFonts w:ascii="Times New Roman" w:eastAsia="Times New Roman" w:hAnsi="Times New Roman" w:cs="Times New Roman"/>
          <w:sz w:val="24"/>
        </w:rPr>
      </w:pPr>
    </w:p>
    <w:p w14:paraId="00C88632" w14:textId="47E8D3B1" w:rsidR="00F96AA5" w:rsidRDefault="007C5E5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Researchers may bring a notebook and pencil, mobile phone or a laptop into the access area, but pens, briefcases, coats, purses, backpacks, etc. must be secured outside the area. </w:t>
      </w:r>
    </w:p>
    <w:p w14:paraId="00C88633" w14:textId="77777777" w:rsidR="00F96AA5" w:rsidRDefault="00F96AA5">
      <w:pPr>
        <w:spacing w:after="0" w:line="240" w:lineRule="auto"/>
        <w:rPr>
          <w:rFonts w:ascii="Times New Roman" w:eastAsia="Times New Roman" w:hAnsi="Times New Roman" w:cs="Times New Roman"/>
          <w:sz w:val="24"/>
        </w:rPr>
      </w:pPr>
    </w:p>
    <w:p w14:paraId="00C88634" w14:textId="77777777" w:rsidR="00F96AA5" w:rsidRDefault="007C5E5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 log will be kept with the name and contact information of all persons accessing the collections, along with what was accessed and the date and time of access.</w:t>
      </w:r>
    </w:p>
    <w:p w14:paraId="00C88635" w14:textId="77777777" w:rsidR="00F96AA5" w:rsidRDefault="00F96AA5">
      <w:pPr>
        <w:spacing w:after="0" w:line="240" w:lineRule="auto"/>
        <w:rPr>
          <w:rFonts w:ascii="Times New Roman" w:eastAsia="Times New Roman" w:hAnsi="Times New Roman" w:cs="Times New Roman"/>
          <w:sz w:val="24"/>
        </w:rPr>
      </w:pPr>
    </w:p>
    <w:p w14:paraId="00C88636" w14:textId="77777777" w:rsidR="00F96AA5" w:rsidRDefault="007C5E5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No food or drink will be allowed while accessing collections items.</w:t>
      </w:r>
    </w:p>
    <w:p w14:paraId="00C88637" w14:textId="77777777" w:rsidR="00F96AA5" w:rsidRDefault="00F96AA5">
      <w:pPr>
        <w:spacing w:after="0" w:line="240" w:lineRule="auto"/>
        <w:rPr>
          <w:rFonts w:ascii="Times New Roman" w:eastAsia="Times New Roman" w:hAnsi="Times New Roman" w:cs="Times New Roman"/>
          <w:sz w:val="24"/>
        </w:rPr>
      </w:pPr>
    </w:p>
    <w:p w14:paraId="00C88638" w14:textId="77777777" w:rsidR="00F96AA5" w:rsidRDefault="007C5E5A">
      <w:pPr>
        <w:spacing w:before="120" w:after="120" w:line="240" w:lineRule="auto"/>
        <w:rPr>
          <w:rFonts w:ascii="Times New Roman" w:eastAsia="Times New Roman" w:hAnsi="Times New Roman" w:cs="Times New Roman"/>
          <w:b/>
          <w:sz w:val="24"/>
        </w:rPr>
      </w:pPr>
      <w:r>
        <w:rPr>
          <w:rFonts w:ascii="Times New Roman" w:eastAsia="Times New Roman" w:hAnsi="Times New Roman" w:cs="Times New Roman"/>
          <w:b/>
          <w:sz w:val="24"/>
        </w:rPr>
        <w:t>8.4</w:t>
      </w:r>
      <w:r>
        <w:rPr>
          <w:rFonts w:ascii="Times New Roman" w:eastAsia="Times New Roman" w:hAnsi="Times New Roman" w:cs="Times New Roman"/>
          <w:b/>
          <w:sz w:val="24"/>
        </w:rPr>
        <w:tab/>
        <w:t>FORMS</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t xml:space="preserve">       </w:t>
      </w:r>
    </w:p>
    <w:p w14:paraId="00C88639" w14:textId="77777777" w:rsidR="00F96AA5" w:rsidRDefault="00F96AA5">
      <w:pPr>
        <w:spacing w:after="0" w:line="240" w:lineRule="auto"/>
        <w:rPr>
          <w:rFonts w:ascii="Times New Roman" w:eastAsia="Times New Roman" w:hAnsi="Times New Roman" w:cs="Times New Roman"/>
          <w:sz w:val="24"/>
        </w:rPr>
      </w:pPr>
    </w:p>
    <w:p w14:paraId="00C8863A" w14:textId="77777777" w:rsidR="00F96AA5" w:rsidRDefault="007C5E5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(Forms from Golden have just been received and have not been revised to represent WRHS)</w:t>
      </w:r>
    </w:p>
    <w:p w14:paraId="00C8863B" w14:textId="77777777" w:rsidR="00F96AA5" w:rsidRDefault="00F96AA5">
      <w:pPr>
        <w:spacing w:after="0" w:line="240" w:lineRule="auto"/>
        <w:rPr>
          <w:rFonts w:ascii="Times New Roman" w:eastAsia="Times New Roman" w:hAnsi="Times New Roman" w:cs="Times New Roman"/>
          <w:sz w:val="24"/>
        </w:rPr>
      </w:pPr>
    </w:p>
    <w:p w14:paraId="00C8863C" w14:textId="77777777" w:rsidR="00F96AA5" w:rsidRDefault="007C5E5A">
      <w:pPr>
        <w:numPr>
          <w:ilvl w:val="0"/>
          <w:numId w:val="129"/>
        </w:numPr>
        <w:tabs>
          <w:tab w:val="left" w:pos="1080"/>
        </w:tabs>
        <w:spacing w:after="0" w:line="240" w:lineRule="auto"/>
        <w:ind w:left="1080" w:hanging="360"/>
        <w:rPr>
          <w:rFonts w:ascii="Times New Roman" w:eastAsia="Times New Roman" w:hAnsi="Times New Roman" w:cs="Times New Roman"/>
          <w:sz w:val="24"/>
        </w:rPr>
      </w:pPr>
      <w:r>
        <w:rPr>
          <w:rFonts w:ascii="Times New Roman" w:eastAsia="Times New Roman" w:hAnsi="Times New Roman" w:cs="Times New Roman"/>
          <w:sz w:val="24"/>
        </w:rPr>
        <w:t>Temporary Custody Receipt</w:t>
      </w:r>
    </w:p>
    <w:p w14:paraId="00C8863D" w14:textId="77777777" w:rsidR="00F96AA5" w:rsidRDefault="007C5E5A">
      <w:pPr>
        <w:numPr>
          <w:ilvl w:val="0"/>
          <w:numId w:val="129"/>
        </w:numPr>
        <w:tabs>
          <w:tab w:val="left" w:pos="1080"/>
        </w:tabs>
        <w:spacing w:after="0" w:line="240" w:lineRule="auto"/>
        <w:ind w:left="1080" w:hanging="360"/>
        <w:rPr>
          <w:rFonts w:ascii="Times New Roman" w:eastAsia="Times New Roman" w:hAnsi="Times New Roman" w:cs="Times New Roman"/>
          <w:sz w:val="24"/>
        </w:rPr>
      </w:pPr>
      <w:r>
        <w:rPr>
          <w:rFonts w:ascii="Times New Roman" w:eastAsia="Times New Roman" w:hAnsi="Times New Roman" w:cs="Times New Roman"/>
          <w:sz w:val="24"/>
        </w:rPr>
        <w:t>Receipt of item or cash Donation</w:t>
      </w:r>
    </w:p>
    <w:p w14:paraId="00C8863E" w14:textId="77777777" w:rsidR="00F96AA5" w:rsidRDefault="007C5E5A">
      <w:pPr>
        <w:numPr>
          <w:ilvl w:val="0"/>
          <w:numId w:val="129"/>
        </w:numPr>
        <w:tabs>
          <w:tab w:val="left" w:pos="1080"/>
        </w:tabs>
        <w:spacing w:after="0" w:line="240" w:lineRule="auto"/>
        <w:ind w:left="1080" w:hanging="360"/>
        <w:rPr>
          <w:rFonts w:ascii="Times New Roman" w:eastAsia="Times New Roman" w:hAnsi="Times New Roman" w:cs="Times New Roman"/>
          <w:sz w:val="24"/>
        </w:rPr>
      </w:pPr>
      <w:r>
        <w:rPr>
          <w:rFonts w:ascii="Times New Roman" w:eastAsia="Times New Roman" w:hAnsi="Times New Roman" w:cs="Times New Roman"/>
          <w:sz w:val="24"/>
        </w:rPr>
        <w:t>Incoming Loan Agreement</w:t>
      </w:r>
    </w:p>
    <w:p w14:paraId="00C8863F" w14:textId="77777777" w:rsidR="00F96AA5" w:rsidRDefault="007C5E5A">
      <w:pPr>
        <w:numPr>
          <w:ilvl w:val="0"/>
          <w:numId w:val="129"/>
        </w:numPr>
        <w:tabs>
          <w:tab w:val="left" w:pos="1080"/>
        </w:tabs>
        <w:spacing w:after="0" w:line="240" w:lineRule="auto"/>
        <w:ind w:left="1080" w:hanging="360"/>
        <w:rPr>
          <w:rFonts w:ascii="Times New Roman" w:eastAsia="Times New Roman" w:hAnsi="Times New Roman" w:cs="Times New Roman"/>
          <w:sz w:val="24"/>
        </w:rPr>
      </w:pPr>
      <w:r>
        <w:rPr>
          <w:rFonts w:ascii="Times New Roman" w:eastAsia="Times New Roman" w:hAnsi="Times New Roman" w:cs="Times New Roman"/>
          <w:sz w:val="24"/>
        </w:rPr>
        <w:t>Outgoing Loan Agreement</w:t>
      </w:r>
    </w:p>
    <w:p w14:paraId="00C88640" w14:textId="77777777" w:rsidR="00F96AA5" w:rsidRDefault="007C5E5A">
      <w:pPr>
        <w:numPr>
          <w:ilvl w:val="0"/>
          <w:numId w:val="129"/>
        </w:numPr>
        <w:tabs>
          <w:tab w:val="left" w:pos="1080"/>
        </w:tabs>
        <w:spacing w:after="0" w:line="240" w:lineRule="auto"/>
        <w:ind w:left="1080" w:hanging="360"/>
        <w:rPr>
          <w:rFonts w:ascii="Times New Roman" w:eastAsia="Times New Roman" w:hAnsi="Times New Roman" w:cs="Times New Roman"/>
          <w:sz w:val="24"/>
        </w:rPr>
      </w:pPr>
      <w:r>
        <w:rPr>
          <w:rFonts w:ascii="Times New Roman" w:eastAsia="Times New Roman" w:hAnsi="Times New Roman" w:cs="Times New Roman"/>
          <w:sz w:val="24"/>
        </w:rPr>
        <w:t>Accession Form</w:t>
      </w:r>
    </w:p>
    <w:p w14:paraId="00C88641" w14:textId="77777777" w:rsidR="00F96AA5" w:rsidRDefault="007C5E5A">
      <w:pPr>
        <w:numPr>
          <w:ilvl w:val="0"/>
          <w:numId w:val="129"/>
        </w:numPr>
        <w:tabs>
          <w:tab w:val="left" w:pos="1080"/>
        </w:tabs>
        <w:spacing w:after="0" w:line="240" w:lineRule="auto"/>
        <w:ind w:left="1080" w:hanging="360"/>
        <w:rPr>
          <w:rFonts w:ascii="Times New Roman" w:eastAsia="Times New Roman" w:hAnsi="Times New Roman" w:cs="Times New Roman"/>
          <w:sz w:val="24"/>
        </w:rPr>
      </w:pPr>
      <w:r>
        <w:rPr>
          <w:rFonts w:ascii="Times New Roman" w:eastAsia="Times New Roman" w:hAnsi="Times New Roman" w:cs="Times New Roman"/>
          <w:sz w:val="24"/>
        </w:rPr>
        <w:t>Catalog Record</w:t>
      </w:r>
    </w:p>
    <w:p w14:paraId="00C88642" w14:textId="77777777" w:rsidR="00F96AA5" w:rsidRDefault="00F96AA5">
      <w:pPr>
        <w:spacing w:after="0" w:line="240" w:lineRule="auto"/>
        <w:rPr>
          <w:rFonts w:ascii="Times New Roman" w:eastAsia="Times New Roman" w:hAnsi="Times New Roman" w:cs="Times New Roman"/>
          <w:sz w:val="24"/>
        </w:rPr>
      </w:pPr>
    </w:p>
    <w:p w14:paraId="00C88643" w14:textId="77777777" w:rsidR="00F96AA5" w:rsidRDefault="00F96AA5">
      <w:pPr>
        <w:spacing w:after="0" w:line="240" w:lineRule="auto"/>
        <w:rPr>
          <w:rFonts w:ascii="Times New Roman" w:eastAsia="Times New Roman" w:hAnsi="Times New Roman" w:cs="Times New Roman"/>
          <w:sz w:val="24"/>
        </w:rPr>
      </w:pPr>
    </w:p>
    <w:p w14:paraId="00C88644" w14:textId="0D558AD8" w:rsidR="00F96AA5" w:rsidRDefault="00F96AA5">
      <w:pPr>
        <w:spacing w:after="0" w:line="240" w:lineRule="auto"/>
        <w:rPr>
          <w:rFonts w:ascii="Times New Roman" w:eastAsia="Times New Roman" w:hAnsi="Times New Roman" w:cs="Times New Roman"/>
          <w:sz w:val="24"/>
        </w:rPr>
      </w:pPr>
    </w:p>
    <w:p w14:paraId="25BC3213" w14:textId="3FD9BFD2" w:rsidR="00724764" w:rsidRDefault="00724764">
      <w:pPr>
        <w:spacing w:after="0" w:line="240" w:lineRule="auto"/>
        <w:rPr>
          <w:rFonts w:ascii="Times New Roman" w:eastAsia="Times New Roman" w:hAnsi="Times New Roman" w:cs="Times New Roman"/>
          <w:sz w:val="24"/>
        </w:rPr>
      </w:pPr>
    </w:p>
    <w:p w14:paraId="1FA0A89E" w14:textId="71717A41" w:rsidR="00724764" w:rsidRDefault="00724764">
      <w:pPr>
        <w:spacing w:after="0" w:line="240" w:lineRule="auto"/>
        <w:rPr>
          <w:rFonts w:ascii="Times New Roman" w:eastAsia="Times New Roman" w:hAnsi="Times New Roman" w:cs="Times New Roman"/>
          <w:sz w:val="24"/>
        </w:rPr>
      </w:pPr>
    </w:p>
    <w:p w14:paraId="296C0D0C" w14:textId="313D3B89" w:rsidR="00724764" w:rsidRDefault="00724764">
      <w:pPr>
        <w:spacing w:after="0" w:line="240" w:lineRule="auto"/>
        <w:rPr>
          <w:rFonts w:ascii="Times New Roman" w:eastAsia="Times New Roman" w:hAnsi="Times New Roman" w:cs="Times New Roman"/>
          <w:sz w:val="24"/>
        </w:rPr>
      </w:pPr>
    </w:p>
    <w:p w14:paraId="1521B6C3" w14:textId="496D0EF6" w:rsidR="00724764" w:rsidRDefault="00724764">
      <w:pPr>
        <w:spacing w:after="0" w:line="240" w:lineRule="auto"/>
        <w:rPr>
          <w:rFonts w:ascii="Times New Roman" w:eastAsia="Times New Roman" w:hAnsi="Times New Roman" w:cs="Times New Roman"/>
          <w:sz w:val="24"/>
        </w:rPr>
      </w:pPr>
    </w:p>
    <w:p w14:paraId="77E3CF14" w14:textId="798C18B0" w:rsidR="00724764" w:rsidRDefault="00724764">
      <w:pPr>
        <w:spacing w:after="0" w:line="240" w:lineRule="auto"/>
        <w:rPr>
          <w:rFonts w:ascii="Times New Roman" w:eastAsia="Times New Roman" w:hAnsi="Times New Roman" w:cs="Times New Roman"/>
          <w:sz w:val="24"/>
        </w:rPr>
      </w:pPr>
    </w:p>
    <w:p w14:paraId="0E9C23D5" w14:textId="17175AA7" w:rsidR="00724764" w:rsidRDefault="00724764">
      <w:pPr>
        <w:spacing w:after="0" w:line="240" w:lineRule="auto"/>
        <w:rPr>
          <w:rFonts w:ascii="Times New Roman" w:eastAsia="Times New Roman" w:hAnsi="Times New Roman" w:cs="Times New Roman"/>
          <w:sz w:val="24"/>
        </w:rPr>
      </w:pPr>
    </w:p>
    <w:p w14:paraId="75FD7BF3" w14:textId="18891DD4" w:rsidR="00724764" w:rsidRDefault="00724764">
      <w:pPr>
        <w:spacing w:after="0" w:line="240" w:lineRule="auto"/>
        <w:rPr>
          <w:rFonts w:ascii="Times New Roman" w:eastAsia="Times New Roman" w:hAnsi="Times New Roman" w:cs="Times New Roman"/>
          <w:sz w:val="24"/>
        </w:rPr>
      </w:pPr>
    </w:p>
    <w:p w14:paraId="5F4A0DEE" w14:textId="37053AFA" w:rsidR="00724764" w:rsidRDefault="00724764">
      <w:pPr>
        <w:spacing w:after="0" w:line="240" w:lineRule="auto"/>
        <w:rPr>
          <w:rFonts w:ascii="Times New Roman" w:eastAsia="Times New Roman" w:hAnsi="Times New Roman" w:cs="Times New Roman"/>
          <w:sz w:val="24"/>
        </w:rPr>
      </w:pPr>
    </w:p>
    <w:p w14:paraId="5EB468A7" w14:textId="4A1FB4B8" w:rsidR="00724764" w:rsidRDefault="00724764">
      <w:pPr>
        <w:spacing w:after="0" w:line="240" w:lineRule="auto"/>
        <w:rPr>
          <w:rFonts w:ascii="Times New Roman" w:eastAsia="Times New Roman" w:hAnsi="Times New Roman" w:cs="Times New Roman"/>
          <w:sz w:val="24"/>
        </w:rPr>
      </w:pPr>
    </w:p>
    <w:p w14:paraId="3D64DFD2" w14:textId="61EB411F" w:rsidR="00724764" w:rsidRDefault="00724764">
      <w:pPr>
        <w:spacing w:after="0" w:line="240" w:lineRule="auto"/>
        <w:rPr>
          <w:rFonts w:ascii="Times New Roman" w:eastAsia="Times New Roman" w:hAnsi="Times New Roman" w:cs="Times New Roman"/>
          <w:sz w:val="24"/>
        </w:rPr>
      </w:pPr>
    </w:p>
    <w:p w14:paraId="192E2731" w14:textId="1AA24FFB" w:rsidR="00724764" w:rsidRDefault="00724764">
      <w:pPr>
        <w:spacing w:after="0" w:line="240" w:lineRule="auto"/>
        <w:rPr>
          <w:rFonts w:ascii="Times New Roman" w:eastAsia="Times New Roman" w:hAnsi="Times New Roman" w:cs="Times New Roman"/>
          <w:sz w:val="24"/>
        </w:rPr>
      </w:pPr>
    </w:p>
    <w:p w14:paraId="5FE3071B" w14:textId="2394761F" w:rsidR="00724764" w:rsidRDefault="00724764">
      <w:pPr>
        <w:spacing w:after="0" w:line="240" w:lineRule="auto"/>
        <w:rPr>
          <w:rFonts w:ascii="Times New Roman" w:eastAsia="Times New Roman" w:hAnsi="Times New Roman" w:cs="Times New Roman"/>
          <w:sz w:val="24"/>
        </w:rPr>
      </w:pPr>
    </w:p>
    <w:p w14:paraId="1184388A" w14:textId="77777777" w:rsidR="00724764" w:rsidRDefault="00724764">
      <w:pPr>
        <w:spacing w:after="0" w:line="240" w:lineRule="auto"/>
        <w:rPr>
          <w:rFonts w:ascii="Times New Roman" w:eastAsia="Times New Roman" w:hAnsi="Times New Roman" w:cs="Times New Roman"/>
          <w:sz w:val="24"/>
        </w:rPr>
      </w:pPr>
    </w:p>
    <w:p w14:paraId="00C88645" w14:textId="77777777" w:rsidR="00F96AA5" w:rsidRDefault="00F96AA5">
      <w:pPr>
        <w:spacing w:after="0" w:line="240" w:lineRule="auto"/>
        <w:rPr>
          <w:rFonts w:ascii="Times New Roman" w:eastAsia="Times New Roman" w:hAnsi="Times New Roman" w:cs="Times New Roman"/>
          <w:sz w:val="24"/>
        </w:rPr>
      </w:pPr>
    </w:p>
    <w:p w14:paraId="00C88656" w14:textId="77777777" w:rsidR="00F96AA5" w:rsidRDefault="00F96AA5">
      <w:pPr>
        <w:spacing w:after="0" w:line="240" w:lineRule="auto"/>
        <w:rPr>
          <w:rFonts w:ascii="Times New Roman" w:eastAsia="Times New Roman" w:hAnsi="Times New Roman" w:cs="Times New Roman"/>
          <w:sz w:val="24"/>
        </w:rPr>
      </w:pPr>
    </w:p>
    <w:p w14:paraId="00C88657" w14:textId="77777777" w:rsidR="00F96AA5" w:rsidRDefault="007C5E5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Compiled by WRHS members Al Frank and Priscilla Marshall</w:t>
      </w:r>
    </w:p>
    <w:p w14:paraId="00C88658" w14:textId="159ABA23" w:rsidR="00F96AA5" w:rsidRDefault="007C5E5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Revised by WRHS </w:t>
      </w:r>
      <w:r w:rsidR="00D17FE2">
        <w:rPr>
          <w:rFonts w:ascii="Times New Roman" w:eastAsia="Times New Roman" w:hAnsi="Times New Roman" w:cs="Times New Roman"/>
          <w:sz w:val="24"/>
        </w:rPr>
        <w:t xml:space="preserve">Collections </w:t>
      </w:r>
      <w:r>
        <w:rPr>
          <w:rFonts w:ascii="Times New Roman" w:eastAsia="Times New Roman" w:hAnsi="Times New Roman" w:cs="Times New Roman"/>
          <w:sz w:val="24"/>
        </w:rPr>
        <w:t>Policy Committee: Deb Bollig, Jeanette Boro, Bonnie Botham, Linda Grantham, Marta Hedde, Eron Johnson, Priscilla Marshall, Claudia Worth</w:t>
      </w:r>
    </w:p>
    <w:p w14:paraId="00C88659" w14:textId="3525B025" w:rsidR="00F96AA5" w:rsidRDefault="007C5E5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March</w:t>
      </w:r>
      <w:r w:rsidR="00D17FE2">
        <w:rPr>
          <w:rFonts w:ascii="Times New Roman" w:eastAsia="Times New Roman" w:hAnsi="Times New Roman" w:cs="Times New Roman"/>
          <w:sz w:val="24"/>
        </w:rPr>
        <w:t>-April</w:t>
      </w:r>
      <w:r>
        <w:rPr>
          <w:rFonts w:ascii="Times New Roman" w:eastAsia="Times New Roman" w:hAnsi="Times New Roman" w:cs="Times New Roman"/>
          <w:sz w:val="24"/>
        </w:rPr>
        <w:t xml:space="preserve"> 2021</w:t>
      </w:r>
    </w:p>
    <w:sectPr w:rsidR="00F96AA5" w:rsidSect="00801058">
      <w:headerReference w:type="even" r:id="rId9"/>
      <w:footerReference w:type="default" r:id="rId10"/>
      <w:pgSz w:w="12240" w:h="15840"/>
      <w:pgMar w:top="1296" w:right="1440" w:bottom="1296"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9A76F" w14:textId="77777777" w:rsidR="003E7D25" w:rsidRDefault="003E7D25" w:rsidP="00E12322">
      <w:pPr>
        <w:spacing w:after="0" w:line="240" w:lineRule="auto"/>
      </w:pPr>
      <w:r>
        <w:separator/>
      </w:r>
    </w:p>
  </w:endnote>
  <w:endnote w:type="continuationSeparator" w:id="0">
    <w:p w14:paraId="269393A1" w14:textId="77777777" w:rsidR="003E7D25" w:rsidRDefault="003E7D25" w:rsidP="00E12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DB585" w14:textId="2A5850E8" w:rsidR="00B75CBA" w:rsidRDefault="00B75CBA">
    <w:pPr>
      <w:pStyle w:val="Footer"/>
      <w:jc w:val="right"/>
    </w:pPr>
    <w:r>
      <w:rPr>
        <w:color w:val="4472C4" w:themeColor="accent1"/>
        <w:sz w:val="20"/>
        <w:szCs w:val="20"/>
      </w:rPr>
      <w:fldChar w:fldCharType="begin"/>
    </w:r>
    <w:r>
      <w:rPr>
        <w:color w:val="4472C4" w:themeColor="accent1"/>
        <w:sz w:val="20"/>
        <w:szCs w:val="20"/>
      </w:rPr>
      <w:instrText xml:space="preserve"> PAGE  \* Arabic </w:instrText>
    </w:r>
    <w:r>
      <w:rPr>
        <w:color w:val="4472C4" w:themeColor="accent1"/>
        <w:sz w:val="20"/>
        <w:szCs w:val="20"/>
      </w:rPr>
      <w:fldChar w:fldCharType="separate"/>
    </w:r>
    <w:r>
      <w:rPr>
        <w:noProof/>
        <w:color w:val="4472C4" w:themeColor="accent1"/>
        <w:sz w:val="20"/>
        <w:szCs w:val="20"/>
      </w:rPr>
      <w:t>1</w:t>
    </w:r>
    <w:r>
      <w:rPr>
        <w:color w:val="4472C4" w:themeColor="accent1"/>
        <w:sz w:val="20"/>
        <w:szCs w:val="20"/>
      </w:rPr>
      <w:fldChar w:fldCharType="end"/>
    </w:r>
  </w:p>
  <w:p w14:paraId="59A47F47" w14:textId="77777777" w:rsidR="00B75CBA" w:rsidRDefault="00B75C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C8E55" w14:textId="77777777" w:rsidR="003E7D25" w:rsidRDefault="003E7D25" w:rsidP="00E12322">
      <w:pPr>
        <w:spacing w:after="0" w:line="240" w:lineRule="auto"/>
      </w:pPr>
      <w:r>
        <w:separator/>
      </w:r>
    </w:p>
  </w:footnote>
  <w:footnote w:type="continuationSeparator" w:id="0">
    <w:p w14:paraId="6C05D8C1" w14:textId="77777777" w:rsidR="003E7D25" w:rsidRDefault="003E7D25" w:rsidP="00E12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40105920"/>
      <w:docPartObj>
        <w:docPartGallery w:val="Page Numbers (Top of Page)"/>
        <w:docPartUnique/>
      </w:docPartObj>
    </w:sdtPr>
    <w:sdtEndPr>
      <w:rPr>
        <w:rStyle w:val="PageNumber"/>
      </w:rPr>
    </w:sdtEndPr>
    <w:sdtContent>
      <w:p w14:paraId="16772BDA" w14:textId="6B77EF0C" w:rsidR="00B75CBA" w:rsidRDefault="00B75CBA" w:rsidP="00FC0F97">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1E62F9" w14:textId="77777777" w:rsidR="00B75CBA" w:rsidRDefault="00B75C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1B93"/>
    <w:multiLevelType w:val="multilevel"/>
    <w:tmpl w:val="148A34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C40F42"/>
    <w:multiLevelType w:val="multilevel"/>
    <w:tmpl w:val="29CAAC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66586D"/>
    <w:multiLevelType w:val="multilevel"/>
    <w:tmpl w:val="2C144E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1AA7B56"/>
    <w:multiLevelType w:val="multilevel"/>
    <w:tmpl w:val="CBFE6D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2594037"/>
    <w:multiLevelType w:val="multilevel"/>
    <w:tmpl w:val="792E3B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2675452"/>
    <w:multiLevelType w:val="multilevel"/>
    <w:tmpl w:val="238AD9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2A11002"/>
    <w:multiLevelType w:val="multilevel"/>
    <w:tmpl w:val="7D9ADF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3D22BB9"/>
    <w:multiLevelType w:val="multilevel"/>
    <w:tmpl w:val="34A4E5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48C1058"/>
    <w:multiLevelType w:val="multilevel"/>
    <w:tmpl w:val="531CE5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5AC3941"/>
    <w:multiLevelType w:val="multilevel"/>
    <w:tmpl w:val="509830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5B93AFE"/>
    <w:multiLevelType w:val="multilevel"/>
    <w:tmpl w:val="D4B265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6B56B36"/>
    <w:multiLevelType w:val="multilevel"/>
    <w:tmpl w:val="73F867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6E70B36"/>
    <w:multiLevelType w:val="multilevel"/>
    <w:tmpl w:val="8BCA37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7C82724"/>
    <w:multiLevelType w:val="multilevel"/>
    <w:tmpl w:val="9DC4DE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A4D536B"/>
    <w:multiLevelType w:val="multilevel"/>
    <w:tmpl w:val="F89879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AC85DA7"/>
    <w:multiLevelType w:val="multilevel"/>
    <w:tmpl w:val="23C6CE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C605F3A"/>
    <w:multiLevelType w:val="multilevel"/>
    <w:tmpl w:val="E2E28F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C6F3B00"/>
    <w:multiLevelType w:val="multilevel"/>
    <w:tmpl w:val="476EB3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E3113E5"/>
    <w:multiLevelType w:val="multilevel"/>
    <w:tmpl w:val="FEBE4A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FB541CB"/>
    <w:multiLevelType w:val="multilevel"/>
    <w:tmpl w:val="82DEF4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1186973"/>
    <w:multiLevelType w:val="multilevel"/>
    <w:tmpl w:val="453C67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2D937BA"/>
    <w:multiLevelType w:val="multilevel"/>
    <w:tmpl w:val="4954AD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34E550B"/>
    <w:multiLevelType w:val="multilevel"/>
    <w:tmpl w:val="8048B8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48A1C01"/>
    <w:multiLevelType w:val="multilevel"/>
    <w:tmpl w:val="1ABC04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5087AAC"/>
    <w:multiLevelType w:val="multilevel"/>
    <w:tmpl w:val="D862C1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52B4CDC"/>
    <w:multiLevelType w:val="multilevel"/>
    <w:tmpl w:val="9508FF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55055B1"/>
    <w:multiLevelType w:val="multilevel"/>
    <w:tmpl w:val="5E7E74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58F3C58"/>
    <w:multiLevelType w:val="multilevel"/>
    <w:tmpl w:val="90904A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61C5F92"/>
    <w:multiLevelType w:val="multilevel"/>
    <w:tmpl w:val="7C6A63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6CE174F"/>
    <w:multiLevelType w:val="multilevel"/>
    <w:tmpl w:val="CC9857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8C212A1"/>
    <w:multiLevelType w:val="multilevel"/>
    <w:tmpl w:val="C53C18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8C87502"/>
    <w:multiLevelType w:val="multilevel"/>
    <w:tmpl w:val="4AB67F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A9579C6"/>
    <w:multiLevelType w:val="multilevel"/>
    <w:tmpl w:val="F3303C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B135288"/>
    <w:multiLevelType w:val="multilevel"/>
    <w:tmpl w:val="E67E28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1B43121D"/>
    <w:multiLevelType w:val="multilevel"/>
    <w:tmpl w:val="476C64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D0504DF"/>
    <w:multiLevelType w:val="multilevel"/>
    <w:tmpl w:val="2856F7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F8A1B54"/>
    <w:multiLevelType w:val="multilevel"/>
    <w:tmpl w:val="4C967B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0784A4B"/>
    <w:multiLevelType w:val="multilevel"/>
    <w:tmpl w:val="DBD656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23929AD"/>
    <w:multiLevelType w:val="multilevel"/>
    <w:tmpl w:val="239EBA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34A7E0A"/>
    <w:multiLevelType w:val="multilevel"/>
    <w:tmpl w:val="261453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5125E7F"/>
    <w:multiLevelType w:val="multilevel"/>
    <w:tmpl w:val="15409D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25875762"/>
    <w:multiLevelType w:val="multilevel"/>
    <w:tmpl w:val="067036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6B35B6A"/>
    <w:multiLevelType w:val="multilevel"/>
    <w:tmpl w:val="53ECD6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76920BF"/>
    <w:multiLevelType w:val="multilevel"/>
    <w:tmpl w:val="01C075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77A325F"/>
    <w:multiLevelType w:val="multilevel"/>
    <w:tmpl w:val="280478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7884E20"/>
    <w:multiLevelType w:val="multilevel"/>
    <w:tmpl w:val="E5AC7E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958582B"/>
    <w:multiLevelType w:val="multilevel"/>
    <w:tmpl w:val="5AC6CD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A2F7752"/>
    <w:multiLevelType w:val="multilevel"/>
    <w:tmpl w:val="BD52A8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AF06DC7"/>
    <w:multiLevelType w:val="multilevel"/>
    <w:tmpl w:val="55A88A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2C8E6DD9"/>
    <w:multiLevelType w:val="multilevel"/>
    <w:tmpl w:val="C3ECDD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2DB0642C"/>
    <w:multiLevelType w:val="multilevel"/>
    <w:tmpl w:val="96467E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2DB40441"/>
    <w:multiLevelType w:val="multilevel"/>
    <w:tmpl w:val="ADB452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2F905D29"/>
    <w:multiLevelType w:val="multilevel"/>
    <w:tmpl w:val="55AADE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310F59F1"/>
    <w:multiLevelType w:val="multilevel"/>
    <w:tmpl w:val="9B86E2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3212111B"/>
    <w:multiLevelType w:val="multilevel"/>
    <w:tmpl w:val="ECA87D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325B7DF3"/>
    <w:multiLevelType w:val="multilevel"/>
    <w:tmpl w:val="335CBF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33877334"/>
    <w:multiLevelType w:val="multilevel"/>
    <w:tmpl w:val="B7A00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33BA2DE6"/>
    <w:multiLevelType w:val="multilevel"/>
    <w:tmpl w:val="F8B290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34044420"/>
    <w:multiLevelType w:val="multilevel"/>
    <w:tmpl w:val="983CBE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38085CF7"/>
    <w:multiLevelType w:val="multilevel"/>
    <w:tmpl w:val="7B2A72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38222CBA"/>
    <w:multiLevelType w:val="multilevel"/>
    <w:tmpl w:val="1644AF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39B22EB8"/>
    <w:multiLevelType w:val="multilevel"/>
    <w:tmpl w:val="EC0ACE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39FF3D59"/>
    <w:multiLevelType w:val="multilevel"/>
    <w:tmpl w:val="91C00C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3B5624BB"/>
    <w:multiLevelType w:val="multilevel"/>
    <w:tmpl w:val="AD1EEF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3BB306D2"/>
    <w:multiLevelType w:val="multilevel"/>
    <w:tmpl w:val="9F66B3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3DB46468"/>
    <w:multiLevelType w:val="multilevel"/>
    <w:tmpl w:val="91CCAE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3F92144E"/>
    <w:multiLevelType w:val="multilevel"/>
    <w:tmpl w:val="6652B5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40460AA1"/>
    <w:multiLevelType w:val="multilevel"/>
    <w:tmpl w:val="07E8C3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41A76BCC"/>
    <w:multiLevelType w:val="multilevel"/>
    <w:tmpl w:val="6A68A6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44025180"/>
    <w:multiLevelType w:val="multilevel"/>
    <w:tmpl w:val="C1209E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454936C6"/>
    <w:multiLevelType w:val="multilevel"/>
    <w:tmpl w:val="EC1EED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45C2733C"/>
    <w:multiLevelType w:val="hybridMultilevel"/>
    <w:tmpl w:val="2CAE6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61F5641"/>
    <w:multiLevelType w:val="multilevel"/>
    <w:tmpl w:val="76F62D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46FF631F"/>
    <w:multiLevelType w:val="multilevel"/>
    <w:tmpl w:val="B31CB7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47710BBC"/>
    <w:multiLevelType w:val="multilevel"/>
    <w:tmpl w:val="950C68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48616DC7"/>
    <w:multiLevelType w:val="multilevel"/>
    <w:tmpl w:val="902A10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49464BA0"/>
    <w:multiLevelType w:val="multilevel"/>
    <w:tmpl w:val="1B9200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496C79B5"/>
    <w:multiLevelType w:val="multilevel"/>
    <w:tmpl w:val="B58A0E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4B151A3C"/>
    <w:multiLevelType w:val="multilevel"/>
    <w:tmpl w:val="34ACFB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4B507C76"/>
    <w:multiLevelType w:val="multilevel"/>
    <w:tmpl w:val="370AC3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4B6235BC"/>
    <w:multiLevelType w:val="multilevel"/>
    <w:tmpl w:val="543037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4B7D44C2"/>
    <w:multiLevelType w:val="multilevel"/>
    <w:tmpl w:val="F7A667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4C830E4D"/>
    <w:multiLevelType w:val="multilevel"/>
    <w:tmpl w:val="927070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4CEC3BB4"/>
    <w:multiLevelType w:val="multilevel"/>
    <w:tmpl w:val="500C7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4E1A0BD1"/>
    <w:multiLevelType w:val="multilevel"/>
    <w:tmpl w:val="FB44FD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4E6D041C"/>
    <w:multiLevelType w:val="multilevel"/>
    <w:tmpl w:val="CDDE35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50BC7906"/>
    <w:multiLevelType w:val="multilevel"/>
    <w:tmpl w:val="3D2A00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520E2749"/>
    <w:multiLevelType w:val="multilevel"/>
    <w:tmpl w:val="AF48E8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555735B1"/>
    <w:multiLevelType w:val="multilevel"/>
    <w:tmpl w:val="F70C16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568338F4"/>
    <w:multiLevelType w:val="multilevel"/>
    <w:tmpl w:val="4ABA16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575B0915"/>
    <w:multiLevelType w:val="multilevel"/>
    <w:tmpl w:val="12BE42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58883434"/>
    <w:multiLevelType w:val="multilevel"/>
    <w:tmpl w:val="E9DAE8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5AE019A2"/>
    <w:multiLevelType w:val="multilevel"/>
    <w:tmpl w:val="31ACE0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5CA9158F"/>
    <w:multiLevelType w:val="multilevel"/>
    <w:tmpl w:val="993E54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5D4745E7"/>
    <w:multiLevelType w:val="multilevel"/>
    <w:tmpl w:val="D610B8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5F6C069B"/>
    <w:multiLevelType w:val="multilevel"/>
    <w:tmpl w:val="4172FE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62CF72A6"/>
    <w:multiLevelType w:val="multilevel"/>
    <w:tmpl w:val="21400D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62D9684E"/>
    <w:multiLevelType w:val="multilevel"/>
    <w:tmpl w:val="94F270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64072A79"/>
    <w:multiLevelType w:val="multilevel"/>
    <w:tmpl w:val="444C8F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678949B3"/>
    <w:multiLevelType w:val="multilevel"/>
    <w:tmpl w:val="273A67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67C7083D"/>
    <w:multiLevelType w:val="multilevel"/>
    <w:tmpl w:val="908CBF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67CE1B5E"/>
    <w:multiLevelType w:val="multilevel"/>
    <w:tmpl w:val="40D6BE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688A41AA"/>
    <w:multiLevelType w:val="multilevel"/>
    <w:tmpl w:val="B9F80F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69576CCE"/>
    <w:multiLevelType w:val="multilevel"/>
    <w:tmpl w:val="EF4A78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697033D5"/>
    <w:multiLevelType w:val="multilevel"/>
    <w:tmpl w:val="5E041F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6AB14B35"/>
    <w:multiLevelType w:val="multilevel"/>
    <w:tmpl w:val="F89051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6B8755DE"/>
    <w:multiLevelType w:val="multilevel"/>
    <w:tmpl w:val="C4D828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6BB70FCE"/>
    <w:multiLevelType w:val="multilevel"/>
    <w:tmpl w:val="FB2446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6C885DEB"/>
    <w:multiLevelType w:val="multilevel"/>
    <w:tmpl w:val="7D4A14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6CC22694"/>
    <w:multiLevelType w:val="multilevel"/>
    <w:tmpl w:val="8B2214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6D047DB9"/>
    <w:multiLevelType w:val="multilevel"/>
    <w:tmpl w:val="C75A73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6DCA1B33"/>
    <w:multiLevelType w:val="multilevel"/>
    <w:tmpl w:val="4BEAA7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6E1F7B86"/>
    <w:multiLevelType w:val="multilevel"/>
    <w:tmpl w:val="12EC48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6E5500F9"/>
    <w:multiLevelType w:val="multilevel"/>
    <w:tmpl w:val="1A28CEA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6F0B3F41"/>
    <w:multiLevelType w:val="multilevel"/>
    <w:tmpl w:val="B79EC2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70041936"/>
    <w:multiLevelType w:val="multilevel"/>
    <w:tmpl w:val="C2D889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711512C8"/>
    <w:multiLevelType w:val="multilevel"/>
    <w:tmpl w:val="83C0F3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71447F7B"/>
    <w:multiLevelType w:val="multilevel"/>
    <w:tmpl w:val="C3FE6F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72F03637"/>
    <w:multiLevelType w:val="multilevel"/>
    <w:tmpl w:val="3AA422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73B82AA7"/>
    <w:multiLevelType w:val="multilevel"/>
    <w:tmpl w:val="FF5C12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73DD3C2E"/>
    <w:multiLevelType w:val="multilevel"/>
    <w:tmpl w:val="D1D2F5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74CF73BF"/>
    <w:multiLevelType w:val="multilevel"/>
    <w:tmpl w:val="84A06C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760F00DE"/>
    <w:multiLevelType w:val="multilevel"/>
    <w:tmpl w:val="F336F7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771832AF"/>
    <w:multiLevelType w:val="multilevel"/>
    <w:tmpl w:val="33E2D3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774568FF"/>
    <w:multiLevelType w:val="multilevel"/>
    <w:tmpl w:val="A6C095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78EF2A4E"/>
    <w:multiLevelType w:val="multilevel"/>
    <w:tmpl w:val="4B7C5A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79297E17"/>
    <w:multiLevelType w:val="multilevel"/>
    <w:tmpl w:val="317003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7DE04BF9"/>
    <w:multiLevelType w:val="multilevel"/>
    <w:tmpl w:val="8BA245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7EAA150F"/>
    <w:multiLevelType w:val="multilevel"/>
    <w:tmpl w:val="1BAC0E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7F6C1A1D"/>
    <w:multiLevelType w:val="multilevel"/>
    <w:tmpl w:val="F6BAF8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2"/>
  </w:num>
  <w:num w:numId="2">
    <w:abstractNumId w:val="76"/>
  </w:num>
  <w:num w:numId="3">
    <w:abstractNumId w:val="95"/>
  </w:num>
  <w:num w:numId="4">
    <w:abstractNumId w:val="120"/>
  </w:num>
  <w:num w:numId="5">
    <w:abstractNumId w:val="17"/>
  </w:num>
  <w:num w:numId="6">
    <w:abstractNumId w:val="107"/>
  </w:num>
  <w:num w:numId="7">
    <w:abstractNumId w:val="16"/>
  </w:num>
  <w:num w:numId="8">
    <w:abstractNumId w:val="69"/>
  </w:num>
  <w:num w:numId="9">
    <w:abstractNumId w:val="86"/>
  </w:num>
  <w:num w:numId="10">
    <w:abstractNumId w:val="118"/>
  </w:num>
  <w:num w:numId="11">
    <w:abstractNumId w:val="60"/>
  </w:num>
  <w:num w:numId="12">
    <w:abstractNumId w:val="67"/>
  </w:num>
  <w:num w:numId="13">
    <w:abstractNumId w:val="3"/>
  </w:num>
  <w:num w:numId="14">
    <w:abstractNumId w:val="10"/>
  </w:num>
  <w:num w:numId="15">
    <w:abstractNumId w:val="6"/>
  </w:num>
  <w:num w:numId="16">
    <w:abstractNumId w:val="30"/>
  </w:num>
  <w:num w:numId="17">
    <w:abstractNumId w:val="21"/>
  </w:num>
  <w:num w:numId="18">
    <w:abstractNumId w:val="100"/>
  </w:num>
  <w:num w:numId="19">
    <w:abstractNumId w:val="61"/>
  </w:num>
  <w:num w:numId="20">
    <w:abstractNumId w:val="114"/>
  </w:num>
  <w:num w:numId="21">
    <w:abstractNumId w:val="128"/>
  </w:num>
  <w:num w:numId="22">
    <w:abstractNumId w:val="119"/>
  </w:num>
  <w:num w:numId="23">
    <w:abstractNumId w:val="7"/>
  </w:num>
  <w:num w:numId="24">
    <w:abstractNumId w:val="115"/>
  </w:num>
  <w:num w:numId="25">
    <w:abstractNumId w:val="25"/>
  </w:num>
  <w:num w:numId="26">
    <w:abstractNumId w:val="13"/>
  </w:num>
  <w:num w:numId="27">
    <w:abstractNumId w:val="28"/>
  </w:num>
  <w:num w:numId="28">
    <w:abstractNumId w:val="121"/>
  </w:num>
  <w:num w:numId="29">
    <w:abstractNumId w:val="38"/>
  </w:num>
  <w:num w:numId="30">
    <w:abstractNumId w:val="62"/>
  </w:num>
  <w:num w:numId="31">
    <w:abstractNumId w:val="72"/>
  </w:num>
  <w:num w:numId="32">
    <w:abstractNumId w:val="106"/>
  </w:num>
  <w:num w:numId="33">
    <w:abstractNumId w:val="0"/>
  </w:num>
  <w:num w:numId="34">
    <w:abstractNumId w:val="117"/>
  </w:num>
  <w:num w:numId="35">
    <w:abstractNumId w:val="45"/>
  </w:num>
  <w:num w:numId="36">
    <w:abstractNumId w:val="55"/>
  </w:num>
  <w:num w:numId="37">
    <w:abstractNumId w:val="24"/>
  </w:num>
  <w:num w:numId="38">
    <w:abstractNumId w:val="59"/>
  </w:num>
  <w:num w:numId="39">
    <w:abstractNumId w:val="64"/>
  </w:num>
  <w:num w:numId="40">
    <w:abstractNumId w:val="42"/>
  </w:num>
  <w:num w:numId="41">
    <w:abstractNumId w:val="19"/>
  </w:num>
  <w:num w:numId="42">
    <w:abstractNumId w:val="23"/>
  </w:num>
  <w:num w:numId="43">
    <w:abstractNumId w:val="127"/>
  </w:num>
  <w:num w:numId="44">
    <w:abstractNumId w:val="15"/>
  </w:num>
  <w:num w:numId="45">
    <w:abstractNumId w:val="43"/>
  </w:num>
  <w:num w:numId="46">
    <w:abstractNumId w:val="75"/>
  </w:num>
  <w:num w:numId="47">
    <w:abstractNumId w:val="51"/>
  </w:num>
  <w:num w:numId="48">
    <w:abstractNumId w:val="103"/>
  </w:num>
  <w:num w:numId="49">
    <w:abstractNumId w:val="78"/>
  </w:num>
  <w:num w:numId="50">
    <w:abstractNumId w:val="93"/>
  </w:num>
  <w:num w:numId="51">
    <w:abstractNumId w:val="116"/>
  </w:num>
  <w:num w:numId="52">
    <w:abstractNumId w:val="104"/>
  </w:num>
  <w:num w:numId="53">
    <w:abstractNumId w:val="105"/>
  </w:num>
  <w:num w:numId="54">
    <w:abstractNumId w:val="40"/>
  </w:num>
  <w:num w:numId="55">
    <w:abstractNumId w:val="109"/>
  </w:num>
  <w:num w:numId="56">
    <w:abstractNumId w:val="49"/>
  </w:num>
  <w:num w:numId="57">
    <w:abstractNumId w:val="110"/>
  </w:num>
  <w:num w:numId="58">
    <w:abstractNumId w:val="126"/>
  </w:num>
  <w:num w:numId="59">
    <w:abstractNumId w:val="65"/>
  </w:num>
  <w:num w:numId="60">
    <w:abstractNumId w:val="63"/>
  </w:num>
  <w:num w:numId="61">
    <w:abstractNumId w:val="122"/>
  </w:num>
  <w:num w:numId="62">
    <w:abstractNumId w:val="124"/>
  </w:num>
  <w:num w:numId="63">
    <w:abstractNumId w:val="11"/>
  </w:num>
  <w:num w:numId="64">
    <w:abstractNumId w:val="46"/>
  </w:num>
  <w:num w:numId="65">
    <w:abstractNumId w:val="68"/>
  </w:num>
  <w:num w:numId="66">
    <w:abstractNumId w:val="14"/>
  </w:num>
  <w:num w:numId="67">
    <w:abstractNumId w:val="129"/>
  </w:num>
  <w:num w:numId="68">
    <w:abstractNumId w:val="33"/>
  </w:num>
  <w:num w:numId="69">
    <w:abstractNumId w:val="1"/>
  </w:num>
  <w:num w:numId="70">
    <w:abstractNumId w:val="4"/>
  </w:num>
  <w:num w:numId="71">
    <w:abstractNumId w:val="56"/>
  </w:num>
  <w:num w:numId="72">
    <w:abstractNumId w:val="50"/>
  </w:num>
  <w:num w:numId="73">
    <w:abstractNumId w:val="79"/>
  </w:num>
  <w:num w:numId="74">
    <w:abstractNumId w:val="98"/>
  </w:num>
  <w:num w:numId="75">
    <w:abstractNumId w:val="96"/>
  </w:num>
  <w:num w:numId="76">
    <w:abstractNumId w:val="81"/>
  </w:num>
  <w:num w:numId="77">
    <w:abstractNumId w:val="73"/>
  </w:num>
  <w:num w:numId="78">
    <w:abstractNumId w:val="41"/>
  </w:num>
  <w:num w:numId="79">
    <w:abstractNumId w:val="47"/>
  </w:num>
  <w:num w:numId="80">
    <w:abstractNumId w:val="26"/>
  </w:num>
  <w:num w:numId="81">
    <w:abstractNumId w:val="52"/>
  </w:num>
  <w:num w:numId="82">
    <w:abstractNumId w:val="99"/>
  </w:num>
  <w:num w:numId="83">
    <w:abstractNumId w:val="39"/>
  </w:num>
  <w:num w:numId="84">
    <w:abstractNumId w:val="85"/>
  </w:num>
  <w:num w:numId="85">
    <w:abstractNumId w:val="74"/>
  </w:num>
  <w:num w:numId="86">
    <w:abstractNumId w:val="9"/>
  </w:num>
  <w:num w:numId="87">
    <w:abstractNumId w:val="48"/>
  </w:num>
  <w:num w:numId="88">
    <w:abstractNumId w:val="101"/>
  </w:num>
  <w:num w:numId="89">
    <w:abstractNumId w:val="5"/>
  </w:num>
  <w:num w:numId="90">
    <w:abstractNumId w:val="88"/>
  </w:num>
  <w:num w:numId="91">
    <w:abstractNumId w:val="66"/>
  </w:num>
  <w:num w:numId="92">
    <w:abstractNumId w:val="97"/>
  </w:num>
  <w:num w:numId="93">
    <w:abstractNumId w:val="8"/>
  </w:num>
  <w:num w:numId="94">
    <w:abstractNumId w:val="82"/>
  </w:num>
  <w:num w:numId="95">
    <w:abstractNumId w:val="123"/>
  </w:num>
  <w:num w:numId="96">
    <w:abstractNumId w:val="53"/>
  </w:num>
  <w:num w:numId="97">
    <w:abstractNumId w:val="35"/>
  </w:num>
  <w:num w:numId="98">
    <w:abstractNumId w:val="54"/>
  </w:num>
  <w:num w:numId="99">
    <w:abstractNumId w:val="12"/>
  </w:num>
  <w:num w:numId="100">
    <w:abstractNumId w:val="111"/>
  </w:num>
  <w:num w:numId="101">
    <w:abstractNumId w:val="34"/>
  </w:num>
  <w:num w:numId="102">
    <w:abstractNumId w:val="83"/>
  </w:num>
  <w:num w:numId="103">
    <w:abstractNumId w:val="2"/>
  </w:num>
  <w:num w:numId="104">
    <w:abstractNumId w:val="87"/>
  </w:num>
  <w:num w:numId="105">
    <w:abstractNumId w:val="37"/>
  </w:num>
  <w:num w:numId="106">
    <w:abstractNumId w:val="57"/>
  </w:num>
  <w:num w:numId="107">
    <w:abstractNumId w:val="80"/>
  </w:num>
  <w:num w:numId="108">
    <w:abstractNumId w:val="31"/>
  </w:num>
  <w:num w:numId="109">
    <w:abstractNumId w:val="91"/>
  </w:num>
  <w:num w:numId="110">
    <w:abstractNumId w:val="90"/>
  </w:num>
  <w:num w:numId="111">
    <w:abstractNumId w:val="32"/>
  </w:num>
  <w:num w:numId="112">
    <w:abstractNumId w:val="89"/>
  </w:num>
  <w:num w:numId="113">
    <w:abstractNumId w:val="58"/>
  </w:num>
  <w:num w:numId="114">
    <w:abstractNumId w:val="94"/>
  </w:num>
  <w:num w:numId="115">
    <w:abstractNumId w:val="27"/>
  </w:num>
  <w:num w:numId="116">
    <w:abstractNumId w:val="84"/>
  </w:num>
  <w:num w:numId="117">
    <w:abstractNumId w:val="108"/>
  </w:num>
  <w:num w:numId="118">
    <w:abstractNumId w:val="70"/>
  </w:num>
  <w:num w:numId="119">
    <w:abstractNumId w:val="102"/>
  </w:num>
  <w:num w:numId="120">
    <w:abstractNumId w:val="20"/>
  </w:num>
  <w:num w:numId="121">
    <w:abstractNumId w:val="29"/>
  </w:num>
  <w:num w:numId="122">
    <w:abstractNumId w:val="77"/>
  </w:num>
  <w:num w:numId="123">
    <w:abstractNumId w:val="22"/>
  </w:num>
  <w:num w:numId="124">
    <w:abstractNumId w:val="92"/>
  </w:num>
  <w:num w:numId="125">
    <w:abstractNumId w:val="18"/>
  </w:num>
  <w:num w:numId="126">
    <w:abstractNumId w:val="36"/>
  </w:num>
  <w:num w:numId="127">
    <w:abstractNumId w:val="125"/>
  </w:num>
  <w:num w:numId="128">
    <w:abstractNumId w:val="44"/>
  </w:num>
  <w:num w:numId="129">
    <w:abstractNumId w:val="113"/>
  </w:num>
  <w:num w:numId="130">
    <w:abstractNumId w:val="71"/>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96AA5"/>
    <w:rsid w:val="00016458"/>
    <w:rsid w:val="000631A9"/>
    <w:rsid w:val="000754B2"/>
    <w:rsid w:val="00191245"/>
    <w:rsid w:val="00237405"/>
    <w:rsid w:val="0024074B"/>
    <w:rsid w:val="0036155A"/>
    <w:rsid w:val="00381297"/>
    <w:rsid w:val="003E7D25"/>
    <w:rsid w:val="0045135F"/>
    <w:rsid w:val="00496C14"/>
    <w:rsid w:val="004D1E49"/>
    <w:rsid w:val="00616F56"/>
    <w:rsid w:val="00635130"/>
    <w:rsid w:val="006F3CBB"/>
    <w:rsid w:val="006F42D9"/>
    <w:rsid w:val="00724764"/>
    <w:rsid w:val="007434F7"/>
    <w:rsid w:val="007A542A"/>
    <w:rsid w:val="007A5B27"/>
    <w:rsid w:val="007C5E5A"/>
    <w:rsid w:val="00801058"/>
    <w:rsid w:val="0083725A"/>
    <w:rsid w:val="00956B79"/>
    <w:rsid w:val="00992F52"/>
    <w:rsid w:val="009A0F7B"/>
    <w:rsid w:val="009F12CC"/>
    <w:rsid w:val="00A42835"/>
    <w:rsid w:val="00AF6479"/>
    <w:rsid w:val="00B648C7"/>
    <w:rsid w:val="00B75CBA"/>
    <w:rsid w:val="00B82792"/>
    <w:rsid w:val="00BB79B8"/>
    <w:rsid w:val="00C22FF2"/>
    <w:rsid w:val="00C47A23"/>
    <w:rsid w:val="00C80C1A"/>
    <w:rsid w:val="00C87D74"/>
    <w:rsid w:val="00D17FE2"/>
    <w:rsid w:val="00DB4F71"/>
    <w:rsid w:val="00E12322"/>
    <w:rsid w:val="00E32E54"/>
    <w:rsid w:val="00E74A3D"/>
    <w:rsid w:val="00E75849"/>
    <w:rsid w:val="00EB53A1"/>
    <w:rsid w:val="00F96AA5"/>
    <w:rsid w:val="00FC0F97"/>
    <w:rsid w:val="00FD4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883F5"/>
  <w15:docId w15:val="{A5FA0716-73C6-459E-900F-28FF59B38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23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322"/>
  </w:style>
  <w:style w:type="paragraph" w:styleId="Footer">
    <w:name w:val="footer"/>
    <w:basedOn w:val="Normal"/>
    <w:link w:val="FooterChar"/>
    <w:uiPriority w:val="99"/>
    <w:unhideWhenUsed/>
    <w:rsid w:val="00E123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322"/>
  </w:style>
  <w:style w:type="character" w:styleId="PageNumber">
    <w:name w:val="page number"/>
    <w:basedOn w:val="DefaultParagraphFont"/>
    <w:uiPriority w:val="99"/>
    <w:semiHidden/>
    <w:unhideWhenUsed/>
    <w:rsid w:val="00E12322"/>
  </w:style>
  <w:style w:type="paragraph" w:styleId="ListParagraph">
    <w:name w:val="List Paragraph"/>
    <w:basedOn w:val="Normal"/>
    <w:uiPriority w:val="34"/>
    <w:qFormat/>
    <w:rsid w:val="00956B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808">
      <w:bodyDiv w:val="1"/>
      <w:marLeft w:val="0"/>
      <w:marRight w:val="0"/>
      <w:marTop w:val="0"/>
      <w:marBottom w:val="0"/>
      <w:divBdr>
        <w:top w:val="none" w:sz="0" w:space="0" w:color="auto"/>
        <w:left w:val="none" w:sz="0" w:space="0" w:color="auto"/>
        <w:bottom w:val="none" w:sz="0" w:space="0" w:color="auto"/>
        <w:right w:val="none" w:sz="0" w:space="0" w:color="auto"/>
      </w:divBdr>
    </w:div>
    <w:div w:id="1709333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22</Pages>
  <Words>7074</Words>
  <Characters>40328</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Deborah BOLLIG</cp:lastModifiedBy>
  <cp:revision>30</cp:revision>
  <dcterms:created xsi:type="dcterms:W3CDTF">2021-04-07T03:59:00Z</dcterms:created>
  <dcterms:modified xsi:type="dcterms:W3CDTF">2021-06-06T22:43:00Z</dcterms:modified>
</cp:coreProperties>
</file>